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B78" w:rsidRDefault="006D0E4B" w:rsidP="009705D8">
      <w:pPr>
        <w:spacing w:line="360" w:lineRule="auto"/>
        <w:jc w:val="center"/>
        <w:rPr>
          <w:rFonts w:ascii="黑体" w:eastAsia="黑体"/>
          <w:sz w:val="36"/>
          <w:szCs w:val="36"/>
        </w:rPr>
      </w:pPr>
      <w:r>
        <w:rPr>
          <w:rFonts w:ascii="华文行楷" w:eastAsia="华文行楷" w:hint="eastAsia"/>
          <w:sz w:val="36"/>
          <w:szCs w:val="36"/>
        </w:rPr>
        <w:t>艺术设计</w:t>
      </w:r>
      <w:r w:rsidR="00A93B78" w:rsidRPr="001A404F">
        <w:rPr>
          <w:rFonts w:ascii="华文行楷" w:eastAsia="华文行楷" w:hint="eastAsia"/>
          <w:sz w:val="36"/>
          <w:szCs w:val="36"/>
        </w:rPr>
        <w:t>学院</w:t>
      </w:r>
      <w:r w:rsidR="007B7985">
        <w:rPr>
          <w:rFonts w:ascii="黑体" w:eastAsia="黑体" w:hint="eastAsia"/>
          <w:sz w:val="36"/>
          <w:szCs w:val="36"/>
        </w:rPr>
        <w:t xml:space="preserve"> </w:t>
      </w:r>
      <w:r>
        <w:rPr>
          <w:rFonts w:ascii="黑体" w:eastAsia="黑体" w:hint="eastAsia"/>
          <w:sz w:val="36"/>
          <w:szCs w:val="36"/>
        </w:rPr>
        <w:t>201</w:t>
      </w:r>
      <w:r w:rsidR="00037AD6">
        <w:rPr>
          <w:rFonts w:ascii="黑体" w:eastAsia="黑体" w:hint="eastAsia"/>
          <w:sz w:val="36"/>
          <w:szCs w:val="36"/>
        </w:rPr>
        <w:t>8</w:t>
      </w:r>
      <w:r w:rsidR="00A93B78">
        <w:rPr>
          <w:rFonts w:ascii="黑体" w:eastAsia="黑体" w:hint="eastAsia"/>
          <w:sz w:val="36"/>
          <w:szCs w:val="36"/>
        </w:rPr>
        <w:t>年硕士</w:t>
      </w:r>
      <w:r w:rsidR="00A93B78" w:rsidRPr="000606DF">
        <w:rPr>
          <w:rFonts w:ascii="黑体" w:eastAsia="黑体" w:hint="eastAsia"/>
          <w:sz w:val="36"/>
          <w:szCs w:val="36"/>
        </w:rPr>
        <w:t>研究生复试方案</w:t>
      </w:r>
      <w:r w:rsidR="00A904F2">
        <w:rPr>
          <w:rFonts w:ascii="黑体" w:eastAsia="黑体" w:hint="eastAsia"/>
          <w:sz w:val="36"/>
          <w:szCs w:val="36"/>
        </w:rPr>
        <w:t>及录取办法</w:t>
      </w:r>
    </w:p>
    <w:p w:rsidR="00D5158E" w:rsidRPr="00951E7D" w:rsidRDefault="007D102C" w:rsidP="0091016A">
      <w:pPr>
        <w:spacing w:line="280" w:lineRule="exact"/>
        <w:ind w:firstLineChars="50" w:firstLine="140"/>
        <w:jc w:val="left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一、</w:t>
      </w:r>
      <w:r w:rsidR="008E3F70" w:rsidRPr="00951E7D">
        <w:rPr>
          <w:rFonts w:ascii="黑体" w:eastAsia="黑体" w:hAnsi="宋体" w:hint="eastAsia"/>
          <w:sz w:val="28"/>
          <w:szCs w:val="28"/>
        </w:rPr>
        <w:t>复试</w:t>
      </w:r>
      <w:r w:rsidR="00000CCF" w:rsidRPr="00951E7D">
        <w:rPr>
          <w:rFonts w:ascii="黑体" w:eastAsia="黑体" w:hAnsi="宋体" w:hint="eastAsia"/>
          <w:sz w:val="28"/>
          <w:szCs w:val="28"/>
        </w:rPr>
        <w:t>情况</w:t>
      </w:r>
      <w:r w:rsidR="008E3F70" w:rsidRPr="00951E7D">
        <w:rPr>
          <w:rFonts w:ascii="黑体" w:eastAsia="黑体" w:hAnsi="宋体" w:hint="eastAsia"/>
          <w:sz w:val="28"/>
          <w:szCs w:val="28"/>
        </w:rPr>
        <w:t>:</w:t>
      </w:r>
      <w:r w:rsidR="00D5158E" w:rsidRPr="00951E7D">
        <w:rPr>
          <w:rFonts w:ascii="黑体" w:eastAsia="黑体" w:hAnsi="宋体" w:hint="eastAsia"/>
          <w:sz w:val="28"/>
          <w:szCs w:val="28"/>
        </w:rPr>
        <w:t xml:space="preserve"> </w:t>
      </w:r>
    </w:p>
    <w:tbl>
      <w:tblPr>
        <w:tblW w:w="10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2867"/>
        <w:gridCol w:w="1413"/>
        <w:gridCol w:w="1794"/>
        <w:gridCol w:w="1800"/>
      </w:tblGrid>
      <w:tr w:rsidR="00901026" w:rsidRPr="00242307">
        <w:tc>
          <w:tcPr>
            <w:tcW w:w="2660" w:type="dxa"/>
          </w:tcPr>
          <w:p w:rsidR="00901026" w:rsidRPr="00242307" w:rsidRDefault="00901026" w:rsidP="0024230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242307">
              <w:rPr>
                <w:rFonts w:ascii="宋体" w:hAnsi="宋体" w:hint="eastAsia"/>
                <w:sz w:val="24"/>
              </w:rPr>
              <w:t>复试专业</w:t>
            </w:r>
          </w:p>
        </w:tc>
        <w:tc>
          <w:tcPr>
            <w:tcW w:w="2867" w:type="dxa"/>
          </w:tcPr>
          <w:p w:rsidR="00901026" w:rsidRPr="00242307" w:rsidRDefault="00901026" w:rsidP="0024230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242307">
              <w:rPr>
                <w:rFonts w:ascii="宋体" w:hAnsi="宋体" w:hint="eastAsia"/>
                <w:sz w:val="24"/>
              </w:rPr>
              <w:t>复试要求</w:t>
            </w:r>
            <w:r w:rsidR="003138C9" w:rsidRPr="00242307">
              <w:rPr>
                <w:rFonts w:ascii="宋体" w:hAnsi="宋体" w:hint="eastAsia"/>
                <w:sz w:val="24"/>
              </w:rPr>
              <w:t>（分数线）</w:t>
            </w:r>
          </w:p>
        </w:tc>
        <w:tc>
          <w:tcPr>
            <w:tcW w:w="1413" w:type="dxa"/>
          </w:tcPr>
          <w:p w:rsidR="00901026" w:rsidRPr="00242307" w:rsidRDefault="00901026" w:rsidP="0024230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242307">
              <w:rPr>
                <w:rFonts w:ascii="宋体" w:hAnsi="宋体" w:hint="eastAsia"/>
                <w:sz w:val="24"/>
              </w:rPr>
              <w:t>复试人数</w:t>
            </w:r>
          </w:p>
        </w:tc>
        <w:tc>
          <w:tcPr>
            <w:tcW w:w="1794" w:type="dxa"/>
          </w:tcPr>
          <w:p w:rsidR="00901026" w:rsidRPr="00242307" w:rsidRDefault="00003DA4" w:rsidP="0024230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242307">
              <w:rPr>
                <w:rFonts w:ascii="宋体" w:hAnsi="宋体" w:hint="eastAsia"/>
                <w:sz w:val="24"/>
              </w:rPr>
              <w:t>复试比例</w:t>
            </w:r>
          </w:p>
        </w:tc>
        <w:tc>
          <w:tcPr>
            <w:tcW w:w="1800" w:type="dxa"/>
          </w:tcPr>
          <w:p w:rsidR="00901026" w:rsidRPr="00242307" w:rsidRDefault="00901026" w:rsidP="0024230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242307"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3812F3" w:rsidRPr="00242307">
        <w:tc>
          <w:tcPr>
            <w:tcW w:w="2660" w:type="dxa"/>
          </w:tcPr>
          <w:p w:rsidR="003812F3" w:rsidRPr="00242307" w:rsidRDefault="003812F3" w:rsidP="00242307">
            <w:pPr>
              <w:jc w:val="left"/>
              <w:rPr>
                <w:rFonts w:ascii="宋体" w:hAnsi="宋体" w:cs="宋体"/>
                <w:sz w:val="24"/>
              </w:rPr>
            </w:pPr>
            <w:r w:rsidRPr="009159B6">
              <w:rPr>
                <w:rFonts w:ascii="宋体" w:hAnsi="宋体" w:hint="eastAsia"/>
                <w:kern w:val="0"/>
                <w:szCs w:val="21"/>
              </w:rPr>
              <w:t>0813Z1环境设计及其理论</w:t>
            </w:r>
          </w:p>
        </w:tc>
        <w:tc>
          <w:tcPr>
            <w:tcW w:w="2867" w:type="dxa"/>
            <w:vMerge w:val="restart"/>
          </w:tcPr>
          <w:p w:rsidR="003812F3" w:rsidRPr="00ED2ED6" w:rsidRDefault="00C47673" w:rsidP="00390CEB"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国家A类线</w:t>
            </w:r>
          </w:p>
        </w:tc>
        <w:tc>
          <w:tcPr>
            <w:tcW w:w="1413" w:type="dxa"/>
            <w:vMerge w:val="restart"/>
            <w:vAlign w:val="center"/>
          </w:tcPr>
          <w:p w:rsidR="003812F3" w:rsidRPr="00242307" w:rsidRDefault="00C47673" w:rsidP="003812F3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见复试名单</w:t>
            </w:r>
          </w:p>
        </w:tc>
        <w:tc>
          <w:tcPr>
            <w:tcW w:w="1794" w:type="dxa"/>
            <w:vMerge w:val="restart"/>
            <w:vAlign w:val="center"/>
          </w:tcPr>
          <w:p w:rsidR="003812F3" w:rsidRPr="00242307" w:rsidRDefault="006506E2" w:rsidP="003812F3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1:1.6</w:t>
            </w:r>
          </w:p>
        </w:tc>
        <w:tc>
          <w:tcPr>
            <w:tcW w:w="1800" w:type="dxa"/>
            <w:vMerge w:val="restart"/>
          </w:tcPr>
          <w:p w:rsidR="003812F3" w:rsidRPr="00242307" w:rsidRDefault="003812F3" w:rsidP="00242307">
            <w:pPr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3812F3" w:rsidRPr="00242307">
        <w:trPr>
          <w:trHeight w:val="278"/>
        </w:trPr>
        <w:tc>
          <w:tcPr>
            <w:tcW w:w="2660" w:type="dxa"/>
          </w:tcPr>
          <w:p w:rsidR="003812F3" w:rsidRPr="00242307" w:rsidRDefault="003812F3" w:rsidP="00242307">
            <w:pPr>
              <w:spacing w:line="280" w:lineRule="exact"/>
              <w:jc w:val="left"/>
              <w:rPr>
                <w:rFonts w:ascii="宋体" w:hAnsi="宋体"/>
                <w:sz w:val="24"/>
              </w:rPr>
            </w:pPr>
            <w:r w:rsidRPr="00242307">
              <w:rPr>
                <w:rFonts w:ascii="宋体" w:hAnsi="宋体"/>
                <w:sz w:val="24"/>
              </w:rPr>
              <w:t>085237</w:t>
            </w:r>
            <w:r w:rsidRPr="00242307">
              <w:rPr>
                <w:rFonts w:ascii="宋体" w:hAnsi="宋体" w:hint="eastAsia"/>
                <w:kern w:val="0"/>
                <w:szCs w:val="21"/>
              </w:rPr>
              <w:t>工业设计工程</w:t>
            </w:r>
          </w:p>
        </w:tc>
        <w:tc>
          <w:tcPr>
            <w:tcW w:w="2867" w:type="dxa"/>
            <w:vMerge/>
          </w:tcPr>
          <w:p w:rsidR="003812F3" w:rsidRPr="00242307" w:rsidRDefault="003812F3" w:rsidP="00242307">
            <w:pPr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13" w:type="dxa"/>
            <w:vMerge/>
          </w:tcPr>
          <w:p w:rsidR="003812F3" w:rsidRPr="00242307" w:rsidRDefault="003812F3" w:rsidP="00242307">
            <w:pPr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94" w:type="dxa"/>
            <w:vMerge/>
          </w:tcPr>
          <w:p w:rsidR="003812F3" w:rsidRPr="00242307" w:rsidRDefault="003812F3" w:rsidP="00242307">
            <w:pPr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/>
          </w:tcPr>
          <w:p w:rsidR="003812F3" w:rsidRPr="00242307" w:rsidRDefault="003812F3" w:rsidP="00242307">
            <w:pPr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3812F3" w:rsidRPr="00242307">
        <w:trPr>
          <w:trHeight w:val="277"/>
        </w:trPr>
        <w:tc>
          <w:tcPr>
            <w:tcW w:w="2660" w:type="dxa"/>
          </w:tcPr>
          <w:p w:rsidR="003812F3" w:rsidRPr="00242307" w:rsidRDefault="003812F3" w:rsidP="00242307">
            <w:pPr>
              <w:spacing w:line="280" w:lineRule="exact"/>
              <w:jc w:val="left"/>
              <w:rPr>
                <w:rFonts w:ascii="宋体" w:hAnsi="宋体"/>
                <w:sz w:val="24"/>
              </w:rPr>
            </w:pPr>
            <w:r w:rsidRPr="009159B6">
              <w:rPr>
                <w:rFonts w:ascii="宋体" w:hAnsi="宋体" w:hint="eastAsia"/>
                <w:kern w:val="0"/>
                <w:szCs w:val="21"/>
              </w:rPr>
              <w:t>0802Z1工业设计及其理论</w:t>
            </w:r>
          </w:p>
        </w:tc>
        <w:tc>
          <w:tcPr>
            <w:tcW w:w="2867" w:type="dxa"/>
            <w:vMerge/>
          </w:tcPr>
          <w:p w:rsidR="003812F3" w:rsidRPr="00242307" w:rsidRDefault="003812F3" w:rsidP="00242307">
            <w:pPr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413" w:type="dxa"/>
            <w:vMerge/>
          </w:tcPr>
          <w:p w:rsidR="003812F3" w:rsidRPr="00242307" w:rsidRDefault="003812F3" w:rsidP="00242307">
            <w:pPr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94" w:type="dxa"/>
            <w:vMerge/>
          </w:tcPr>
          <w:p w:rsidR="003812F3" w:rsidRPr="00242307" w:rsidRDefault="003812F3" w:rsidP="00242307">
            <w:pPr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/>
          </w:tcPr>
          <w:p w:rsidR="003812F3" w:rsidRPr="00242307" w:rsidRDefault="003812F3" w:rsidP="00242307">
            <w:pPr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951E7D" w:rsidRPr="007D102C" w:rsidRDefault="006824B6" w:rsidP="007D102C">
      <w:pPr>
        <w:spacing w:line="280" w:lineRule="exact"/>
        <w:ind w:firstLineChars="50" w:firstLine="140"/>
        <w:jc w:val="left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二</w:t>
      </w:r>
      <w:r w:rsidR="007D102C">
        <w:rPr>
          <w:rFonts w:ascii="黑体" w:eastAsia="黑体" w:hAnsi="宋体" w:hint="eastAsia"/>
          <w:sz w:val="28"/>
          <w:szCs w:val="28"/>
        </w:rPr>
        <w:t>、</w:t>
      </w:r>
      <w:r w:rsidR="007D102C" w:rsidRPr="007D102C">
        <w:rPr>
          <w:rFonts w:ascii="黑体" w:eastAsia="黑体" w:hAnsi="宋体" w:hint="eastAsia"/>
          <w:sz w:val="28"/>
          <w:szCs w:val="28"/>
        </w:rPr>
        <w:t>复试安排：</w:t>
      </w:r>
    </w:p>
    <w:p w:rsidR="000C40CE" w:rsidRDefault="007D102C" w:rsidP="009705D8">
      <w:pPr>
        <w:spacing w:line="360" w:lineRule="auto"/>
        <w:ind w:leftChars="-171" w:left="-359" w:firstLineChars="200" w:firstLine="480"/>
        <w:rPr>
          <w:rFonts w:ascii="宋体" w:hAnsi="宋体"/>
          <w:szCs w:val="21"/>
        </w:rPr>
      </w:pPr>
      <w:r>
        <w:rPr>
          <w:rFonts w:ascii="黑体" w:eastAsia="黑体" w:hAnsi="宋体" w:hint="eastAsia"/>
          <w:sz w:val="24"/>
        </w:rPr>
        <w:t>1、</w:t>
      </w:r>
      <w:r w:rsidR="008E3F70" w:rsidRPr="009C04B5">
        <w:rPr>
          <w:rFonts w:ascii="黑体" w:eastAsia="黑体" w:hAnsi="宋体" w:hint="eastAsia"/>
          <w:sz w:val="24"/>
        </w:rPr>
        <w:t>报到时间</w:t>
      </w:r>
      <w:r w:rsidR="008E3F70" w:rsidRPr="000606DF">
        <w:rPr>
          <w:rFonts w:ascii="宋体" w:hAnsi="宋体" w:hint="eastAsia"/>
          <w:sz w:val="24"/>
        </w:rPr>
        <w:t>：</w:t>
      </w:r>
      <w:r w:rsidR="00DF5A65">
        <w:rPr>
          <w:rFonts w:ascii="宋体" w:hAnsi="宋体" w:hint="eastAsia"/>
          <w:szCs w:val="21"/>
        </w:rPr>
        <w:t xml:space="preserve"> </w:t>
      </w:r>
      <w:r w:rsidR="007005C8">
        <w:rPr>
          <w:rFonts w:ascii="宋体" w:hAnsi="宋体" w:hint="eastAsia"/>
          <w:szCs w:val="21"/>
        </w:rPr>
        <w:t>2017年3月2</w:t>
      </w:r>
      <w:r w:rsidR="001208BB">
        <w:rPr>
          <w:rFonts w:ascii="宋体" w:hAnsi="宋体" w:hint="eastAsia"/>
          <w:szCs w:val="21"/>
        </w:rPr>
        <w:t>3</w:t>
      </w:r>
      <w:r w:rsidR="007005C8">
        <w:rPr>
          <w:rFonts w:ascii="宋体" w:hAnsi="宋体" w:hint="eastAsia"/>
          <w:szCs w:val="21"/>
        </w:rPr>
        <w:t>日（具体时间</w:t>
      </w:r>
      <w:r w:rsidR="00A812E1">
        <w:rPr>
          <w:rFonts w:hint="eastAsia"/>
          <w:color w:val="000000"/>
        </w:rPr>
        <w:t>9:00-15:00</w:t>
      </w:r>
      <w:r w:rsidR="007005C8">
        <w:rPr>
          <w:rFonts w:ascii="宋体" w:hAnsi="宋体" w:hint="eastAsia"/>
          <w:szCs w:val="21"/>
        </w:rPr>
        <w:t>）</w:t>
      </w:r>
    </w:p>
    <w:p w:rsidR="00A812E1" w:rsidRDefault="007D102C" w:rsidP="00A812E1">
      <w:pPr>
        <w:spacing w:line="360" w:lineRule="auto"/>
        <w:ind w:leftChars="-171" w:left="-359" w:firstLineChars="200" w:firstLine="480"/>
        <w:rPr>
          <w:color w:val="000000"/>
        </w:rPr>
      </w:pPr>
      <w:r>
        <w:rPr>
          <w:rFonts w:ascii="黑体" w:eastAsia="黑体" w:hAnsi="宋体" w:hint="eastAsia"/>
          <w:sz w:val="24"/>
        </w:rPr>
        <w:t>2、</w:t>
      </w:r>
      <w:r w:rsidR="008E3F70" w:rsidRPr="009C04B5">
        <w:rPr>
          <w:rFonts w:ascii="黑体" w:eastAsia="黑体" w:hAnsi="宋体" w:hint="eastAsia"/>
          <w:sz w:val="24"/>
        </w:rPr>
        <w:t>报到地点</w:t>
      </w:r>
      <w:r w:rsidR="008E3F70" w:rsidRPr="000606DF">
        <w:rPr>
          <w:rFonts w:ascii="宋体" w:hAnsi="宋体" w:hint="eastAsia"/>
          <w:sz w:val="24"/>
        </w:rPr>
        <w:t>：</w:t>
      </w:r>
      <w:r w:rsidR="00A812E1">
        <w:rPr>
          <w:rFonts w:hint="eastAsia"/>
          <w:color w:val="000000"/>
        </w:rPr>
        <w:t>南京工业大学江浦校区文科楼</w:t>
      </w:r>
      <w:r w:rsidR="0065679D">
        <w:rPr>
          <w:rFonts w:hint="eastAsia"/>
          <w:color w:val="000000"/>
        </w:rPr>
        <w:t>134</w:t>
      </w:r>
    </w:p>
    <w:p w:rsidR="0091016A" w:rsidRDefault="007D102C" w:rsidP="0091016A">
      <w:pPr>
        <w:spacing w:line="360" w:lineRule="auto"/>
        <w:ind w:leftChars="-171" w:left="-359" w:firstLineChars="200" w:firstLine="480"/>
        <w:rPr>
          <w:rFonts w:ascii="楷体_GB2312" w:eastAsia="楷体_GB2312" w:hAnsi="宋体" w:hint="eastAsia"/>
          <w:sz w:val="24"/>
        </w:rPr>
      </w:pPr>
      <w:r>
        <w:rPr>
          <w:rFonts w:ascii="黑体" w:eastAsia="黑体" w:hAnsi="宋体" w:hint="eastAsia"/>
          <w:sz w:val="24"/>
        </w:rPr>
        <w:t>3、</w:t>
      </w:r>
      <w:r w:rsidR="008E3F70" w:rsidRPr="009C04B5">
        <w:rPr>
          <w:rFonts w:ascii="黑体" w:eastAsia="黑体" w:hAnsi="宋体" w:hint="eastAsia"/>
          <w:sz w:val="24"/>
        </w:rPr>
        <w:t>体检时间</w:t>
      </w:r>
      <w:r w:rsidR="001A7859">
        <w:rPr>
          <w:rFonts w:ascii="黑体" w:eastAsia="黑体" w:hAnsi="宋体" w:hint="eastAsia"/>
          <w:sz w:val="24"/>
        </w:rPr>
        <w:t>及安排</w:t>
      </w:r>
      <w:r w:rsidR="008E3F70">
        <w:rPr>
          <w:rFonts w:ascii="宋体" w:hAnsi="宋体" w:hint="eastAsia"/>
          <w:sz w:val="24"/>
        </w:rPr>
        <w:t>：</w:t>
      </w:r>
      <w:r w:rsidR="008E3F70">
        <w:rPr>
          <w:rFonts w:ascii="楷体_GB2312" w:eastAsia="楷体_GB2312" w:hAnsi="宋体" w:hint="eastAsia"/>
          <w:sz w:val="24"/>
        </w:rPr>
        <w:t>详情</w:t>
      </w:r>
      <w:bookmarkStart w:id="0" w:name="OLE_LINK5"/>
      <w:bookmarkStart w:id="1" w:name="OLE_LINK6"/>
      <w:r w:rsidR="008E3F70" w:rsidRPr="00217B1E">
        <w:rPr>
          <w:rFonts w:ascii="楷体_GB2312" w:eastAsia="楷体_GB2312" w:hAnsi="宋体" w:hint="eastAsia"/>
          <w:sz w:val="24"/>
        </w:rPr>
        <w:t>见</w:t>
      </w:r>
      <w:r w:rsidR="000C40CE">
        <w:rPr>
          <w:rFonts w:ascii="楷体_GB2312" w:eastAsia="楷体_GB2312" w:hAnsi="宋体" w:hint="eastAsia"/>
          <w:sz w:val="24"/>
        </w:rPr>
        <w:t>我</w:t>
      </w:r>
      <w:r w:rsidR="00763FFF">
        <w:rPr>
          <w:rFonts w:ascii="楷体_GB2312" w:eastAsia="楷体_GB2312" w:hAnsi="宋体" w:hint="eastAsia"/>
          <w:sz w:val="24"/>
        </w:rPr>
        <w:t>校研究生院</w:t>
      </w:r>
      <w:r w:rsidR="0049500D">
        <w:rPr>
          <w:rFonts w:ascii="楷体_GB2312" w:eastAsia="楷体_GB2312" w:hAnsi="宋体" w:hint="eastAsia"/>
          <w:sz w:val="24"/>
        </w:rPr>
        <w:t>网站</w:t>
      </w:r>
      <w:r w:rsidR="00F81310">
        <w:rPr>
          <w:rFonts w:ascii="楷体_GB2312" w:eastAsia="楷体_GB2312" w:hAnsi="宋体" w:hint="eastAsia"/>
          <w:sz w:val="24"/>
        </w:rPr>
        <w:t>学校复试</w:t>
      </w:r>
      <w:r w:rsidR="0043534D">
        <w:rPr>
          <w:rFonts w:ascii="楷体_GB2312" w:eastAsia="楷体_GB2312" w:hAnsi="宋体" w:hint="eastAsia"/>
          <w:sz w:val="24"/>
        </w:rPr>
        <w:t>公告</w:t>
      </w:r>
      <w:r w:rsidR="00F81310">
        <w:rPr>
          <w:rFonts w:ascii="楷体_GB2312" w:eastAsia="楷体_GB2312" w:hAnsi="宋体" w:hint="eastAsia"/>
          <w:sz w:val="24"/>
        </w:rPr>
        <w:t>的</w:t>
      </w:r>
      <w:r w:rsidR="008E3F70" w:rsidRPr="00217B1E">
        <w:rPr>
          <w:rFonts w:ascii="楷体_GB2312" w:eastAsia="楷体_GB2312" w:hAnsi="宋体" w:hint="eastAsia"/>
          <w:sz w:val="24"/>
        </w:rPr>
        <w:t>具体通知</w:t>
      </w:r>
      <w:bookmarkEnd w:id="0"/>
      <w:bookmarkEnd w:id="1"/>
      <w:r w:rsidR="00644CF6">
        <w:rPr>
          <w:rFonts w:ascii="楷体_GB2312" w:eastAsia="楷体_GB2312" w:hAnsi="宋体" w:hint="eastAsia"/>
          <w:sz w:val="24"/>
        </w:rPr>
        <w:t>。</w:t>
      </w:r>
    </w:p>
    <w:p w:rsidR="009A7C8C" w:rsidRPr="0091016A" w:rsidRDefault="009A7C8C" w:rsidP="0091016A">
      <w:pPr>
        <w:spacing w:line="360" w:lineRule="auto"/>
        <w:ind w:leftChars="-171" w:left="-359"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4、</w:t>
      </w:r>
      <w:r w:rsidRPr="009A7C8C">
        <w:rPr>
          <w:rFonts w:ascii="黑体" w:eastAsia="黑体" w:hAnsi="宋体" w:hint="eastAsia"/>
          <w:sz w:val="24"/>
        </w:rPr>
        <w:t>复试考核</w:t>
      </w:r>
      <w:r w:rsidR="00154F65">
        <w:rPr>
          <w:rFonts w:ascii="黑体" w:eastAsia="黑体" w:hAnsi="宋体" w:hint="eastAsia"/>
          <w:sz w:val="24"/>
        </w:rPr>
        <w:t>安排</w:t>
      </w:r>
    </w:p>
    <w:p w:rsidR="00F32347" w:rsidRPr="005A04BC" w:rsidRDefault="00F32347" w:rsidP="00F32347">
      <w:pPr>
        <w:spacing w:line="360" w:lineRule="auto"/>
        <w:ind w:leftChars="-171" w:left="-359" w:firstLineChars="200" w:firstLine="20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10"/>
          <w:szCs w:val="10"/>
        </w:rPr>
        <w:t xml:space="preserve">     </w:t>
      </w:r>
      <w:r w:rsidRPr="005A04BC">
        <w:rPr>
          <w:rFonts w:ascii="黑体" w:eastAsia="黑体" w:hAnsi="宋体" w:hint="eastAsia"/>
          <w:sz w:val="24"/>
        </w:rPr>
        <w:t>（1）复试</w:t>
      </w:r>
      <w:r w:rsidR="00FA70F6">
        <w:rPr>
          <w:rFonts w:ascii="黑体" w:eastAsia="黑体" w:hAnsi="宋体" w:hint="eastAsia"/>
          <w:sz w:val="24"/>
        </w:rPr>
        <w:t>考核</w:t>
      </w:r>
      <w:r w:rsidR="005A04BC" w:rsidRPr="005A04BC">
        <w:rPr>
          <w:rFonts w:ascii="黑体" w:eastAsia="黑体" w:hAnsi="宋体" w:hint="eastAsia"/>
          <w:sz w:val="24"/>
        </w:rPr>
        <w:t>形式及</w:t>
      </w:r>
      <w:r w:rsidR="00154F65" w:rsidRPr="005A04BC">
        <w:rPr>
          <w:rFonts w:ascii="黑体" w:eastAsia="黑体" w:hAnsi="宋体" w:hint="eastAsia"/>
          <w:sz w:val="24"/>
        </w:rPr>
        <w:t>安排</w:t>
      </w:r>
    </w:p>
    <w:tbl>
      <w:tblPr>
        <w:tblW w:w="10043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0"/>
        <w:gridCol w:w="3459"/>
        <w:gridCol w:w="4396"/>
        <w:gridCol w:w="1108"/>
      </w:tblGrid>
      <w:tr w:rsidR="00553D98" w:rsidRPr="00D55404" w:rsidTr="00A47184">
        <w:trPr>
          <w:trHeight w:val="287"/>
          <w:jc w:val="center"/>
        </w:trPr>
        <w:tc>
          <w:tcPr>
            <w:tcW w:w="1080" w:type="dxa"/>
            <w:vAlign w:val="center"/>
          </w:tcPr>
          <w:p w:rsidR="005A04BC" w:rsidRDefault="008E1A79" w:rsidP="00553D98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复试</w:t>
            </w:r>
          </w:p>
          <w:p w:rsidR="00553D98" w:rsidRPr="00D55404" w:rsidRDefault="00553D98" w:rsidP="00553D98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形式</w:t>
            </w:r>
          </w:p>
        </w:tc>
        <w:tc>
          <w:tcPr>
            <w:tcW w:w="3459" w:type="dxa"/>
            <w:vAlign w:val="center"/>
          </w:tcPr>
          <w:p w:rsidR="00553D98" w:rsidRPr="00D55404" w:rsidRDefault="00553D98" w:rsidP="00D55404">
            <w:pPr>
              <w:jc w:val="center"/>
              <w:rPr>
                <w:rFonts w:ascii="黑体" w:eastAsia="黑体" w:hAnsi="宋体"/>
                <w:sz w:val="24"/>
              </w:rPr>
            </w:pPr>
            <w:r w:rsidRPr="00D55404">
              <w:rPr>
                <w:rFonts w:ascii="黑体" w:eastAsia="黑体" w:hAnsi="宋体" w:hint="eastAsia"/>
                <w:sz w:val="24"/>
              </w:rPr>
              <w:t>内容</w:t>
            </w:r>
          </w:p>
        </w:tc>
        <w:tc>
          <w:tcPr>
            <w:tcW w:w="4396" w:type="dxa"/>
            <w:vAlign w:val="center"/>
          </w:tcPr>
          <w:p w:rsidR="00553D98" w:rsidRPr="00D55404" w:rsidRDefault="00553D98" w:rsidP="00D55404">
            <w:pPr>
              <w:jc w:val="center"/>
              <w:rPr>
                <w:rFonts w:ascii="黑体" w:eastAsia="黑体" w:hAnsi="宋体"/>
                <w:sz w:val="24"/>
              </w:rPr>
            </w:pPr>
            <w:r w:rsidRPr="00D55404">
              <w:rPr>
                <w:rFonts w:ascii="黑体" w:eastAsia="黑体" w:hAnsi="宋体" w:hint="eastAsia"/>
                <w:color w:val="000000"/>
                <w:sz w:val="24"/>
              </w:rPr>
              <w:t>时间、地点</w:t>
            </w:r>
          </w:p>
        </w:tc>
        <w:tc>
          <w:tcPr>
            <w:tcW w:w="1108" w:type="dxa"/>
            <w:vAlign w:val="center"/>
          </w:tcPr>
          <w:p w:rsidR="00553D98" w:rsidRPr="00D55404" w:rsidRDefault="00553D98" w:rsidP="00D55404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备注</w:t>
            </w:r>
          </w:p>
        </w:tc>
      </w:tr>
      <w:tr w:rsidR="00A47184" w:rsidRPr="00D55404" w:rsidTr="00A47184">
        <w:trPr>
          <w:trHeight w:val="1198"/>
          <w:jc w:val="center"/>
        </w:trPr>
        <w:tc>
          <w:tcPr>
            <w:tcW w:w="1080" w:type="dxa"/>
            <w:vMerge w:val="restart"/>
            <w:vAlign w:val="center"/>
          </w:tcPr>
          <w:p w:rsidR="00A47184" w:rsidRPr="0052346C" w:rsidRDefault="00A47184" w:rsidP="004A3936">
            <w:pPr>
              <w:rPr>
                <w:rFonts w:ascii="楷体_GB2312" w:eastAsia="楷体_GB2312" w:hAnsi="宋体"/>
                <w:szCs w:val="21"/>
              </w:rPr>
            </w:pPr>
            <w:r w:rsidRPr="0052346C">
              <w:rPr>
                <w:rFonts w:ascii="楷体_GB2312" w:eastAsia="楷体_GB2312" w:hAnsi="宋体" w:hint="eastAsia"/>
                <w:szCs w:val="21"/>
              </w:rPr>
              <w:t>笔试</w:t>
            </w:r>
          </w:p>
        </w:tc>
        <w:tc>
          <w:tcPr>
            <w:tcW w:w="3459" w:type="dxa"/>
            <w:vAlign w:val="center"/>
          </w:tcPr>
          <w:p w:rsidR="00A47184" w:rsidRDefault="00A47184" w:rsidP="00553D98">
            <w:pPr>
              <w:rPr>
                <w:rFonts w:ascii="宋体" w:hAnsi="宋体"/>
                <w:szCs w:val="21"/>
              </w:rPr>
            </w:pPr>
            <w:r w:rsidRPr="006D0E4B">
              <w:rPr>
                <w:rFonts w:ascii="宋体" w:hAnsi="宋体"/>
                <w:szCs w:val="21"/>
              </w:rPr>
              <w:t>设计表达</w:t>
            </w:r>
            <w:r>
              <w:rPr>
                <w:rFonts w:ascii="宋体" w:hAnsi="宋体" w:hint="eastAsia"/>
                <w:szCs w:val="21"/>
              </w:rPr>
              <w:t xml:space="preserve">   分值：150分</w:t>
            </w:r>
          </w:p>
          <w:p w:rsidR="00A47184" w:rsidRPr="0052346C" w:rsidRDefault="00A47184" w:rsidP="00C4767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考试时间：</w:t>
            </w:r>
            <w:r w:rsidR="00C47673">
              <w:rPr>
                <w:rFonts w:ascii="宋体" w:hAnsi="宋体" w:hint="eastAsia"/>
                <w:szCs w:val="21"/>
              </w:rPr>
              <w:t>360</w:t>
            </w:r>
            <w:r>
              <w:rPr>
                <w:rFonts w:ascii="宋体" w:hAnsi="宋体" w:hint="eastAsia"/>
                <w:szCs w:val="21"/>
              </w:rPr>
              <w:t>分钟</w:t>
            </w:r>
          </w:p>
        </w:tc>
        <w:tc>
          <w:tcPr>
            <w:tcW w:w="4396" w:type="dxa"/>
            <w:vAlign w:val="center"/>
          </w:tcPr>
          <w:p w:rsidR="00A47184" w:rsidRDefault="00A47184" w:rsidP="00074EC7">
            <w:pPr>
              <w:spacing w:line="360" w:lineRule="exact"/>
              <w:rPr>
                <w:rFonts w:ascii="楷体_GB2312" w:eastAsia="楷体_GB2312" w:hAnsi="楷体_GB2312"/>
                <w:b/>
                <w:color w:val="000000"/>
              </w:rPr>
            </w:pPr>
            <w:r w:rsidRPr="0050613E">
              <w:rPr>
                <w:rFonts w:ascii="楷体_GB2312" w:eastAsia="楷体_GB2312" w:hAnsi="宋体" w:hint="eastAsia"/>
                <w:b/>
                <w:szCs w:val="21"/>
              </w:rPr>
              <w:t>时间：</w:t>
            </w:r>
            <w:r>
              <w:rPr>
                <w:rFonts w:ascii="宋体" w:hAnsi="宋体"/>
                <w:color w:val="000000"/>
              </w:rPr>
              <w:t>3月</w:t>
            </w:r>
            <w:r>
              <w:rPr>
                <w:rFonts w:ascii="宋体" w:hAnsi="宋体" w:hint="eastAsia"/>
                <w:color w:val="000000"/>
              </w:rPr>
              <w:t>24</w:t>
            </w:r>
            <w:r>
              <w:rPr>
                <w:rFonts w:ascii="宋体" w:hAnsi="宋体"/>
                <w:color w:val="000000"/>
              </w:rPr>
              <w:t>日上午</w:t>
            </w:r>
            <w:r>
              <w:rPr>
                <w:rFonts w:ascii="宋体" w:hAnsi="宋体" w:hint="eastAsia"/>
                <w:color w:val="000000"/>
              </w:rPr>
              <w:t>9</w:t>
            </w:r>
            <w:r>
              <w:rPr>
                <w:rFonts w:ascii="宋体" w:hAnsi="宋体"/>
                <w:color w:val="000000"/>
              </w:rPr>
              <w:t>：</w:t>
            </w:r>
            <w:r>
              <w:rPr>
                <w:rFonts w:ascii="宋体" w:hAnsi="宋体" w:hint="eastAsia"/>
                <w:color w:val="000000"/>
              </w:rPr>
              <w:t>00</w:t>
            </w:r>
            <w:r>
              <w:rPr>
                <w:rFonts w:ascii="宋体" w:hAnsi="宋体"/>
                <w:color w:val="000000"/>
              </w:rPr>
              <w:t>—</w:t>
            </w:r>
            <w:r>
              <w:rPr>
                <w:rFonts w:ascii="宋体" w:hAnsi="宋体" w:hint="eastAsia"/>
                <w:color w:val="000000"/>
              </w:rPr>
              <w:t>15</w:t>
            </w:r>
            <w:r>
              <w:rPr>
                <w:rFonts w:ascii="宋体" w:hAnsi="宋体"/>
                <w:color w:val="000000"/>
              </w:rPr>
              <w:t>：</w:t>
            </w:r>
            <w:r>
              <w:rPr>
                <w:rFonts w:ascii="宋体" w:hAnsi="宋体" w:hint="eastAsia"/>
                <w:color w:val="000000"/>
              </w:rPr>
              <w:t>00</w:t>
            </w:r>
          </w:p>
          <w:p w:rsidR="00A47184" w:rsidRPr="0065679D" w:rsidRDefault="00A47184" w:rsidP="00074EC7">
            <w:pPr>
              <w:spacing w:line="360" w:lineRule="exact"/>
              <w:rPr>
                <w:rFonts w:ascii="楷体_GB2312" w:eastAsia="楷体_GB2312" w:hAnsi="楷体_GB2312"/>
                <w:b/>
                <w:color w:val="000000"/>
              </w:rPr>
            </w:pPr>
            <w:r w:rsidRPr="0050613E">
              <w:rPr>
                <w:rFonts w:ascii="楷体_GB2312" w:eastAsia="楷体_GB2312" w:hAnsi="宋体" w:hint="eastAsia"/>
                <w:b/>
                <w:szCs w:val="21"/>
              </w:rPr>
              <w:t>地点：</w:t>
            </w:r>
            <w:r w:rsidRPr="00A47184">
              <w:rPr>
                <w:rFonts w:ascii="宋体" w:hAnsi="宋体" w:hint="eastAsia"/>
                <w:color w:val="000000"/>
              </w:rPr>
              <w:t>南京工业大学</w:t>
            </w:r>
            <w:r>
              <w:rPr>
                <w:rFonts w:ascii="宋体" w:hAnsi="宋体"/>
                <w:color w:val="000000"/>
              </w:rPr>
              <w:t>江浦校区文科楼</w:t>
            </w:r>
            <w:r>
              <w:rPr>
                <w:rFonts w:ascii="宋体" w:hAnsi="宋体" w:hint="eastAsia"/>
                <w:color w:val="000000"/>
              </w:rPr>
              <w:t>专业教室</w:t>
            </w:r>
          </w:p>
        </w:tc>
        <w:tc>
          <w:tcPr>
            <w:tcW w:w="1108" w:type="dxa"/>
            <w:vAlign w:val="center"/>
          </w:tcPr>
          <w:p w:rsidR="00A47184" w:rsidRPr="0052346C" w:rsidRDefault="00A47184" w:rsidP="00D55404">
            <w:pPr>
              <w:jc w:val="center"/>
              <w:rPr>
                <w:rFonts w:ascii="楷体_GB2312" w:eastAsia="楷体_GB2312" w:hAnsi="宋体"/>
                <w:color w:val="000000"/>
                <w:szCs w:val="21"/>
              </w:rPr>
            </w:pPr>
          </w:p>
        </w:tc>
      </w:tr>
      <w:tr w:rsidR="00A47184" w:rsidRPr="00D55404" w:rsidTr="00A47184">
        <w:trPr>
          <w:jc w:val="center"/>
        </w:trPr>
        <w:tc>
          <w:tcPr>
            <w:tcW w:w="1080" w:type="dxa"/>
            <w:vMerge/>
            <w:vAlign w:val="center"/>
          </w:tcPr>
          <w:p w:rsidR="00A47184" w:rsidRDefault="00A47184" w:rsidP="004A3936">
            <w:pPr>
              <w:rPr>
                <w:rFonts w:ascii="楷体_GB2312" w:eastAsia="楷体_GB2312" w:hAnsi="宋体"/>
                <w:szCs w:val="21"/>
              </w:rPr>
            </w:pPr>
          </w:p>
        </w:tc>
        <w:tc>
          <w:tcPr>
            <w:tcW w:w="3459" w:type="dxa"/>
            <w:vAlign w:val="center"/>
          </w:tcPr>
          <w:p w:rsidR="00A47184" w:rsidRDefault="00A47184" w:rsidP="002613FA">
            <w:pPr>
              <w:rPr>
                <w:rFonts w:ascii="宋体" w:hAnsi="宋体"/>
                <w:szCs w:val="21"/>
              </w:rPr>
            </w:pPr>
            <w:r w:rsidRPr="00A47184">
              <w:rPr>
                <w:rFonts w:ascii="宋体" w:hAnsi="宋体" w:hint="eastAsia"/>
                <w:szCs w:val="21"/>
              </w:rPr>
              <w:t>心理测试</w:t>
            </w:r>
          </w:p>
        </w:tc>
        <w:tc>
          <w:tcPr>
            <w:tcW w:w="4396" w:type="dxa"/>
            <w:vAlign w:val="center"/>
          </w:tcPr>
          <w:p w:rsidR="00A47184" w:rsidRDefault="00A47184" w:rsidP="001208BB">
            <w:pPr>
              <w:spacing w:line="360" w:lineRule="exact"/>
              <w:rPr>
                <w:rFonts w:ascii="宋体" w:hAnsi="宋体"/>
                <w:color w:val="000000"/>
              </w:rPr>
            </w:pPr>
            <w:r w:rsidRPr="0050613E">
              <w:rPr>
                <w:rFonts w:ascii="楷体_GB2312" w:eastAsia="楷体_GB2312" w:hAnsi="宋体" w:hint="eastAsia"/>
                <w:b/>
                <w:szCs w:val="21"/>
              </w:rPr>
              <w:t>时间：</w:t>
            </w:r>
            <w:r>
              <w:rPr>
                <w:rFonts w:ascii="宋体" w:hAnsi="宋体"/>
                <w:color w:val="000000"/>
              </w:rPr>
              <w:t>3月</w:t>
            </w:r>
            <w:r>
              <w:rPr>
                <w:rFonts w:ascii="宋体" w:hAnsi="宋体" w:hint="eastAsia"/>
                <w:color w:val="000000"/>
              </w:rPr>
              <w:t>24</w:t>
            </w:r>
            <w:r>
              <w:rPr>
                <w:rFonts w:ascii="宋体" w:hAnsi="宋体"/>
                <w:color w:val="000000"/>
              </w:rPr>
              <w:t>日</w:t>
            </w:r>
            <w:r>
              <w:rPr>
                <w:rFonts w:ascii="宋体" w:hAnsi="宋体" w:hint="eastAsia"/>
                <w:color w:val="000000"/>
              </w:rPr>
              <w:t>下午15：30</w:t>
            </w:r>
          </w:p>
          <w:p w:rsidR="00A47184" w:rsidRPr="0050613E" w:rsidRDefault="00A47184" w:rsidP="005F56E5">
            <w:pPr>
              <w:spacing w:line="360" w:lineRule="exact"/>
              <w:rPr>
                <w:rFonts w:ascii="楷体_GB2312" w:eastAsia="楷体_GB2312" w:hAnsi="宋体"/>
                <w:b/>
                <w:szCs w:val="21"/>
              </w:rPr>
            </w:pPr>
            <w:r w:rsidRPr="0050613E">
              <w:rPr>
                <w:rFonts w:ascii="楷体_GB2312" w:eastAsia="楷体_GB2312" w:hAnsi="宋体" w:hint="eastAsia"/>
                <w:b/>
                <w:szCs w:val="21"/>
              </w:rPr>
              <w:t xml:space="preserve">地点： </w:t>
            </w:r>
            <w:r w:rsidR="005F56E5">
              <w:t>南京工业大学江浦校区</w:t>
            </w:r>
            <w:r w:rsidR="005F56E5" w:rsidRPr="005F56E5">
              <w:t>外语中心三楼</w:t>
            </w:r>
            <w:r w:rsidR="00482507" w:rsidRPr="005F56E5">
              <w:rPr>
                <w:rFonts w:hint="eastAsia"/>
              </w:rPr>
              <w:t>D-H</w:t>
            </w:r>
            <w:r w:rsidR="00482507" w:rsidRPr="005F56E5">
              <w:rPr>
                <w:rFonts w:hint="eastAsia"/>
              </w:rPr>
              <w:t>区</w:t>
            </w:r>
          </w:p>
        </w:tc>
        <w:tc>
          <w:tcPr>
            <w:tcW w:w="1108" w:type="dxa"/>
            <w:vAlign w:val="center"/>
          </w:tcPr>
          <w:p w:rsidR="00A47184" w:rsidRPr="0052346C" w:rsidRDefault="00A47184" w:rsidP="00D55404">
            <w:pPr>
              <w:jc w:val="center"/>
              <w:rPr>
                <w:rFonts w:ascii="楷体_GB2312" w:eastAsia="楷体_GB2312" w:hAnsi="宋体"/>
                <w:szCs w:val="21"/>
              </w:rPr>
            </w:pPr>
          </w:p>
        </w:tc>
      </w:tr>
      <w:tr w:rsidR="00A47184" w:rsidRPr="00D55404" w:rsidTr="00A47184">
        <w:trPr>
          <w:jc w:val="center"/>
        </w:trPr>
        <w:tc>
          <w:tcPr>
            <w:tcW w:w="1080" w:type="dxa"/>
            <w:vMerge/>
            <w:vAlign w:val="center"/>
          </w:tcPr>
          <w:p w:rsidR="00A47184" w:rsidRDefault="00A47184" w:rsidP="004A3936">
            <w:pPr>
              <w:rPr>
                <w:rFonts w:ascii="楷体_GB2312" w:eastAsia="楷体_GB2312" w:hAnsi="宋体"/>
                <w:szCs w:val="21"/>
              </w:rPr>
            </w:pPr>
          </w:p>
        </w:tc>
        <w:tc>
          <w:tcPr>
            <w:tcW w:w="3459" w:type="dxa"/>
            <w:vAlign w:val="center"/>
          </w:tcPr>
          <w:p w:rsidR="00A47184" w:rsidRDefault="00A47184" w:rsidP="001208B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英语听力   分值：50分</w:t>
            </w:r>
          </w:p>
          <w:p w:rsidR="00A47184" w:rsidRDefault="00A47184" w:rsidP="001208B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考试时间：30分钟</w:t>
            </w:r>
          </w:p>
        </w:tc>
        <w:tc>
          <w:tcPr>
            <w:tcW w:w="4396" w:type="dxa"/>
            <w:vAlign w:val="center"/>
          </w:tcPr>
          <w:p w:rsidR="00A47184" w:rsidRDefault="00A47184" w:rsidP="001208BB">
            <w:pPr>
              <w:spacing w:line="360" w:lineRule="exact"/>
              <w:rPr>
                <w:rFonts w:ascii="楷体_GB2312" w:eastAsia="楷体_GB2312" w:hAnsi="楷体_GB2312"/>
                <w:b/>
                <w:color w:val="000000"/>
              </w:rPr>
            </w:pPr>
            <w:r w:rsidRPr="0050613E">
              <w:rPr>
                <w:rFonts w:ascii="楷体_GB2312" w:eastAsia="楷体_GB2312" w:hAnsi="宋体" w:hint="eastAsia"/>
                <w:b/>
                <w:szCs w:val="21"/>
              </w:rPr>
              <w:t>时间：</w:t>
            </w:r>
            <w:r>
              <w:rPr>
                <w:rFonts w:ascii="宋体" w:hAnsi="宋体"/>
                <w:color w:val="000000"/>
              </w:rPr>
              <w:t>3月</w:t>
            </w:r>
            <w:r>
              <w:rPr>
                <w:rFonts w:ascii="宋体" w:hAnsi="宋体" w:hint="eastAsia"/>
                <w:color w:val="000000"/>
              </w:rPr>
              <w:t>25</w:t>
            </w:r>
            <w:r>
              <w:rPr>
                <w:rFonts w:ascii="宋体" w:hAnsi="宋体"/>
                <w:color w:val="000000"/>
              </w:rPr>
              <w:t>日上午</w:t>
            </w:r>
            <w:r>
              <w:rPr>
                <w:rFonts w:ascii="宋体" w:hAnsi="宋体" w:hint="eastAsia"/>
                <w:color w:val="000000"/>
              </w:rPr>
              <w:t>8：30</w:t>
            </w:r>
            <w:r>
              <w:rPr>
                <w:rFonts w:ascii="宋体" w:hAnsi="宋体"/>
                <w:color w:val="000000"/>
              </w:rPr>
              <w:t>—</w:t>
            </w:r>
            <w:r>
              <w:rPr>
                <w:rFonts w:ascii="宋体" w:hAnsi="宋体" w:hint="eastAsia"/>
                <w:color w:val="000000"/>
              </w:rPr>
              <w:t>9</w:t>
            </w:r>
            <w:r>
              <w:rPr>
                <w:rFonts w:ascii="宋体" w:hAnsi="宋体"/>
                <w:color w:val="000000"/>
              </w:rPr>
              <w:t>：</w:t>
            </w:r>
            <w:r>
              <w:rPr>
                <w:rFonts w:ascii="宋体" w:hAnsi="宋体" w:hint="eastAsia"/>
                <w:color w:val="000000"/>
              </w:rPr>
              <w:t>00</w:t>
            </w:r>
          </w:p>
          <w:p w:rsidR="00A47184" w:rsidRPr="0050613E" w:rsidRDefault="00A47184" w:rsidP="00C47673">
            <w:pPr>
              <w:spacing w:line="360" w:lineRule="exact"/>
              <w:rPr>
                <w:rFonts w:ascii="楷体_GB2312" w:eastAsia="楷体_GB2312" w:hAnsi="宋体"/>
                <w:b/>
                <w:szCs w:val="21"/>
              </w:rPr>
            </w:pPr>
            <w:r w:rsidRPr="0050613E">
              <w:rPr>
                <w:rFonts w:ascii="楷体_GB2312" w:eastAsia="楷体_GB2312" w:hAnsi="宋体" w:hint="eastAsia"/>
                <w:b/>
                <w:szCs w:val="21"/>
              </w:rPr>
              <w:t>地点：</w:t>
            </w:r>
            <w:r>
              <w:rPr>
                <w:rFonts w:ascii="宋体" w:hAnsi="宋体"/>
                <w:color w:val="000000"/>
              </w:rPr>
              <w:t>江浦校区</w:t>
            </w:r>
            <w:r>
              <w:rPr>
                <w:rFonts w:ascii="宋体" w:hAnsi="宋体" w:hint="eastAsia"/>
                <w:color w:val="000000"/>
              </w:rPr>
              <w:t>厚学楼</w:t>
            </w:r>
            <w:r w:rsidR="00C47673">
              <w:rPr>
                <w:rFonts w:ascii="宋体" w:hAnsi="宋体" w:hint="eastAsia"/>
                <w:color w:val="000000"/>
              </w:rPr>
              <w:t>404、405</w:t>
            </w:r>
          </w:p>
        </w:tc>
        <w:tc>
          <w:tcPr>
            <w:tcW w:w="1108" w:type="dxa"/>
            <w:vAlign w:val="center"/>
          </w:tcPr>
          <w:p w:rsidR="00A47184" w:rsidRPr="0052346C" w:rsidRDefault="00A47184" w:rsidP="00D55404">
            <w:pPr>
              <w:jc w:val="center"/>
              <w:rPr>
                <w:rFonts w:ascii="楷体_GB2312" w:eastAsia="楷体_GB2312" w:hAnsi="宋体"/>
                <w:szCs w:val="21"/>
              </w:rPr>
            </w:pPr>
          </w:p>
        </w:tc>
      </w:tr>
      <w:tr w:rsidR="00553D98" w:rsidRPr="00D55404" w:rsidTr="00A47184">
        <w:trPr>
          <w:jc w:val="center"/>
        </w:trPr>
        <w:tc>
          <w:tcPr>
            <w:tcW w:w="1080" w:type="dxa"/>
            <w:vAlign w:val="center"/>
          </w:tcPr>
          <w:p w:rsidR="00553D98" w:rsidRPr="0052346C" w:rsidRDefault="00E040D2" w:rsidP="004A3936">
            <w:pPr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综合</w:t>
            </w:r>
            <w:r w:rsidR="00553D98" w:rsidRPr="0052346C">
              <w:rPr>
                <w:rFonts w:ascii="楷体_GB2312" w:eastAsia="楷体_GB2312" w:hAnsi="宋体" w:hint="eastAsia"/>
                <w:szCs w:val="21"/>
              </w:rPr>
              <w:t>面试</w:t>
            </w:r>
          </w:p>
        </w:tc>
        <w:tc>
          <w:tcPr>
            <w:tcW w:w="3459" w:type="dxa"/>
            <w:vAlign w:val="center"/>
          </w:tcPr>
          <w:p w:rsidR="0010743B" w:rsidRDefault="0010743B" w:rsidP="002613F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分值：100分</w:t>
            </w:r>
          </w:p>
          <w:p w:rsidR="0010743B" w:rsidRPr="0052346C" w:rsidRDefault="0010743B" w:rsidP="0065679D">
            <w:pPr>
              <w:rPr>
                <w:rFonts w:ascii="楷体_GB2312" w:eastAsia="楷体_GB2312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考核时间：15-20分钟</w:t>
            </w:r>
            <w:r w:rsidR="00435999">
              <w:rPr>
                <w:rFonts w:ascii="宋体" w:hAnsi="宋体" w:hint="eastAsia"/>
                <w:szCs w:val="21"/>
              </w:rPr>
              <w:t>/人</w:t>
            </w:r>
          </w:p>
        </w:tc>
        <w:tc>
          <w:tcPr>
            <w:tcW w:w="4396" w:type="dxa"/>
            <w:vAlign w:val="center"/>
          </w:tcPr>
          <w:p w:rsidR="0065679D" w:rsidRDefault="009F6925" w:rsidP="009F6925">
            <w:pPr>
              <w:spacing w:line="360" w:lineRule="exact"/>
              <w:rPr>
                <w:rFonts w:ascii="宋体" w:hAnsi="宋体"/>
                <w:color w:val="000000"/>
              </w:rPr>
            </w:pPr>
            <w:r w:rsidRPr="0050613E">
              <w:rPr>
                <w:rFonts w:ascii="楷体_GB2312" w:eastAsia="楷体_GB2312" w:hAnsi="宋体" w:hint="eastAsia"/>
                <w:b/>
                <w:szCs w:val="21"/>
              </w:rPr>
              <w:t>时间：</w:t>
            </w:r>
            <w:r w:rsidR="0065679D">
              <w:rPr>
                <w:rFonts w:ascii="宋体" w:hAnsi="宋体"/>
                <w:color w:val="000000"/>
              </w:rPr>
              <w:t>3月</w:t>
            </w:r>
            <w:r w:rsidR="00264796">
              <w:rPr>
                <w:rFonts w:ascii="宋体" w:hAnsi="宋体" w:hint="eastAsia"/>
                <w:color w:val="000000"/>
              </w:rPr>
              <w:t>2</w:t>
            </w:r>
            <w:r w:rsidR="001208BB">
              <w:rPr>
                <w:rFonts w:ascii="宋体" w:hAnsi="宋体" w:hint="eastAsia"/>
                <w:color w:val="000000"/>
              </w:rPr>
              <w:t>5</w:t>
            </w:r>
            <w:r w:rsidR="0065679D">
              <w:rPr>
                <w:rFonts w:ascii="宋体" w:hAnsi="宋体"/>
                <w:color w:val="000000"/>
              </w:rPr>
              <w:t>日</w:t>
            </w:r>
            <w:r w:rsidR="00C4594A">
              <w:rPr>
                <w:rFonts w:ascii="宋体" w:hAnsi="宋体" w:hint="eastAsia"/>
                <w:color w:val="000000"/>
              </w:rPr>
              <w:t>下</w:t>
            </w:r>
            <w:r w:rsidR="001208BB">
              <w:rPr>
                <w:rFonts w:ascii="宋体" w:hAnsi="宋体" w:hint="eastAsia"/>
                <w:color w:val="000000"/>
              </w:rPr>
              <w:t>午</w:t>
            </w:r>
            <w:r w:rsidR="00C4594A">
              <w:rPr>
                <w:rFonts w:ascii="宋体" w:hAnsi="宋体" w:hint="eastAsia"/>
                <w:color w:val="000000"/>
              </w:rPr>
              <w:t>1</w:t>
            </w:r>
            <w:r w:rsidR="0065679D">
              <w:rPr>
                <w:rFonts w:ascii="宋体" w:hAnsi="宋体"/>
                <w:color w:val="000000"/>
              </w:rPr>
              <w:t>：</w:t>
            </w:r>
            <w:r w:rsidR="001208BB">
              <w:rPr>
                <w:rFonts w:ascii="宋体" w:hAnsi="宋体" w:hint="eastAsia"/>
                <w:color w:val="000000"/>
              </w:rPr>
              <w:t>30</w:t>
            </w:r>
          </w:p>
          <w:p w:rsidR="00553D98" w:rsidRPr="0052346C" w:rsidRDefault="009F6925" w:rsidP="00A47184">
            <w:pPr>
              <w:spacing w:line="360" w:lineRule="exact"/>
              <w:rPr>
                <w:rFonts w:ascii="楷体_GB2312" w:eastAsia="楷体_GB2312" w:hAnsi="宋体"/>
                <w:szCs w:val="21"/>
              </w:rPr>
            </w:pPr>
            <w:r w:rsidRPr="0050613E">
              <w:rPr>
                <w:rFonts w:ascii="楷体_GB2312" w:eastAsia="楷体_GB2312" w:hAnsi="宋体" w:hint="eastAsia"/>
                <w:b/>
                <w:szCs w:val="21"/>
              </w:rPr>
              <w:t>地点：</w:t>
            </w:r>
            <w:r w:rsidR="0065679D">
              <w:rPr>
                <w:color w:val="000000"/>
              </w:rPr>
              <w:t>江浦校区文科楼</w:t>
            </w:r>
            <w:r w:rsidR="00C4594A">
              <w:rPr>
                <w:rFonts w:hint="eastAsia"/>
                <w:color w:val="000000"/>
              </w:rPr>
              <w:t>教师办公室</w:t>
            </w:r>
          </w:p>
        </w:tc>
        <w:tc>
          <w:tcPr>
            <w:tcW w:w="1108" w:type="dxa"/>
            <w:vAlign w:val="center"/>
          </w:tcPr>
          <w:p w:rsidR="00553D98" w:rsidRPr="0052346C" w:rsidRDefault="00553D98" w:rsidP="00D55404">
            <w:pPr>
              <w:jc w:val="center"/>
              <w:rPr>
                <w:rFonts w:ascii="楷体_GB2312" w:eastAsia="楷体_GB2312" w:hAnsi="宋体"/>
                <w:szCs w:val="21"/>
              </w:rPr>
            </w:pPr>
          </w:p>
        </w:tc>
      </w:tr>
      <w:tr w:rsidR="007E0291" w:rsidRPr="00D55404" w:rsidTr="00A47184">
        <w:trPr>
          <w:trHeight w:val="1483"/>
          <w:jc w:val="center"/>
        </w:trPr>
        <w:tc>
          <w:tcPr>
            <w:tcW w:w="1080" w:type="dxa"/>
            <w:vAlign w:val="center"/>
          </w:tcPr>
          <w:p w:rsidR="007E0291" w:rsidRPr="0052346C" w:rsidRDefault="007E0291" w:rsidP="004A3936">
            <w:pPr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同等学历加试</w:t>
            </w:r>
          </w:p>
        </w:tc>
        <w:tc>
          <w:tcPr>
            <w:tcW w:w="3459" w:type="dxa"/>
            <w:vAlign w:val="center"/>
          </w:tcPr>
          <w:p w:rsidR="002E7AAB" w:rsidRDefault="00CD0883" w:rsidP="002613FA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笔试：</w:t>
            </w:r>
            <w:r w:rsidR="00E53817">
              <w:rPr>
                <w:rFonts w:ascii="宋体" w:hAnsi="宋体" w:hint="eastAsia"/>
                <w:szCs w:val="21"/>
              </w:rPr>
              <w:t>两</w:t>
            </w:r>
            <w:r w:rsidR="002E7AAB">
              <w:rPr>
                <w:rFonts w:ascii="宋体" w:hAnsi="宋体" w:hint="eastAsia"/>
                <w:szCs w:val="21"/>
              </w:rPr>
              <w:t>门专业主干课</w:t>
            </w:r>
          </w:p>
          <w:p w:rsidR="007E0291" w:rsidRPr="0052346C" w:rsidRDefault="002E7AAB" w:rsidP="002613FA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分值：100分/门</w:t>
            </w:r>
          </w:p>
        </w:tc>
        <w:tc>
          <w:tcPr>
            <w:tcW w:w="4396" w:type="dxa"/>
            <w:vAlign w:val="center"/>
          </w:tcPr>
          <w:p w:rsidR="0065679D" w:rsidRDefault="007569A5" w:rsidP="0065679D">
            <w:pPr>
              <w:spacing w:line="360" w:lineRule="exact"/>
              <w:rPr>
                <w:rFonts w:ascii="楷体_GB2312" w:eastAsia="楷体_GB2312" w:hAnsi="楷体_GB2312"/>
                <w:b/>
                <w:color w:val="000000"/>
              </w:rPr>
            </w:pPr>
            <w:r w:rsidRPr="0050613E">
              <w:rPr>
                <w:rFonts w:ascii="楷体_GB2312" w:eastAsia="楷体_GB2312" w:hAnsi="宋体" w:hint="eastAsia"/>
                <w:b/>
                <w:szCs w:val="21"/>
              </w:rPr>
              <w:t>时间：</w:t>
            </w:r>
            <w:r w:rsidR="0065679D">
              <w:rPr>
                <w:rFonts w:ascii="宋体" w:hAnsi="宋体"/>
                <w:color w:val="000000"/>
              </w:rPr>
              <w:t>3月</w:t>
            </w:r>
            <w:r w:rsidR="00264796">
              <w:rPr>
                <w:rFonts w:ascii="宋体" w:hAnsi="宋体" w:hint="eastAsia"/>
                <w:color w:val="000000"/>
              </w:rPr>
              <w:t>2</w:t>
            </w:r>
            <w:r w:rsidR="001208BB">
              <w:rPr>
                <w:rFonts w:ascii="宋体" w:hAnsi="宋体" w:hint="eastAsia"/>
                <w:color w:val="000000"/>
              </w:rPr>
              <w:t>5</w:t>
            </w:r>
            <w:r w:rsidR="0065679D">
              <w:rPr>
                <w:rFonts w:ascii="宋体" w:hAnsi="宋体"/>
                <w:color w:val="000000"/>
              </w:rPr>
              <w:t>日</w:t>
            </w:r>
            <w:r w:rsidR="0065679D">
              <w:rPr>
                <w:rFonts w:ascii="宋体" w:hAnsi="宋体" w:hint="eastAsia"/>
                <w:color w:val="000000"/>
              </w:rPr>
              <w:t>上</w:t>
            </w:r>
            <w:r w:rsidR="0065679D">
              <w:rPr>
                <w:rFonts w:ascii="宋体" w:hAnsi="宋体"/>
                <w:color w:val="000000"/>
              </w:rPr>
              <w:t>午</w:t>
            </w:r>
            <w:r w:rsidR="0065679D">
              <w:rPr>
                <w:rFonts w:ascii="宋体" w:hAnsi="宋体" w:hint="eastAsia"/>
                <w:color w:val="000000"/>
              </w:rPr>
              <w:t>9</w:t>
            </w:r>
            <w:r w:rsidR="0065679D">
              <w:rPr>
                <w:rFonts w:ascii="宋体" w:hAnsi="宋体"/>
                <w:color w:val="000000"/>
              </w:rPr>
              <w:t>：</w:t>
            </w:r>
            <w:r w:rsidR="0065679D">
              <w:rPr>
                <w:rFonts w:ascii="宋体" w:hAnsi="宋体" w:hint="eastAsia"/>
                <w:color w:val="000000"/>
              </w:rPr>
              <w:t>0</w:t>
            </w:r>
            <w:r w:rsidR="0065679D">
              <w:rPr>
                <w:rFonts w:ascii="宋体" w:hAnsi="宋体"/>
                <w:color w:val="000000"/>
              </w:rPr>
              <w:t>0</w:t>
            </w:r>
            <w:r w:rsidR="0065679D">
              <w:rPr>
                <w:rFonts w:ascii="宋体" w:hAnsi="宋体" w:hint="eastAsia"/>
                <w:color w:val="000000"/>
              </w:rPr>
              <w:t>—12:00</w:t>
            </w:r>
          </w:p>
          <w:p w:rsidR="007E0291" w:rsidRPr="0050613E" w:rsidRDefault="007569A5" w:rsidP="007569A5">
            <w:pPr>
              <w:spacing w:line="360" w:lineRule="exact"/>
              <w:rPr>
                <w:rFonts w:ascii="楷体_GB2312" w:eastAsia="楷体_GB2312" w:hAnsi="宋体"/>
                <w:b/>
                <w:szCs w:val="21"/>
              </w:rPr>
            </w:pPr>
            <w:r w:rsidRPr="0050613E">
              <w:rPr>
                <w:rFonts w:ascii="楷体_GB2312" w:eastAsia="楷体_GB2312" w:hAnsi="宋体" w:hint="eastAsia"/>
                <w:b/>
                <w:szCs w:val="21"/>
              </w:rPr>
              <w:t>地点：</w:t>
            </w:r>
            <w:r w:rsidR="0065679D">
              <w:rPr>
                <w:rFonts w:ascii="宋体" w:hAnsi="宋体"/>
                <w:color w:val="000000"/>
              </w:rPr>
              <w:t>江浦校区文科楼</w:t>
            </w:r>
          </w:p>
        </w:tc>
        <w:tc>
          <w:tcPr>
            <w:tcW w:w="1108" w:type="dxa"/>
            <w:vAlign w:val="center"/>
          </w:tcPr>
          <w:p w:rsidR="007E0291" w:rsidRPr="0052346C" w:rsidRDefault="007E0291" w:rsidP="00D55404">
            <w:pPr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适用于同等学历考生</w:t>
            </w:r>
          </w:p>
        </w:tc>
      </w:tr>
    </w:tbl>
    <w:p w:rsidR="00154F65" w:rsidRDefault="00154F65" w:rsidP="008379D7">
      <w:pPr>
        <w:rPr>
          <w:rFonts w:ascii="黑体" w:eastAsia="黑体"/>
          <w:sz w:val="24"/>
        </w:rPr>
      </w:pPr>
      <w:r w:rsidRPr="007E0291">
        <w:rPr>
          <w:rFonts w:ascii="黑体" w:eastAsia="黑体" w:hint="eastAsia"/>
          <w:sz w:val="24"/>
        </w:rPr>
        <w:t>（2）专业笔试</w:t>
      </w:r>
      <w:r w:rsidR="00641E21">
        <w:rPr>
          <w:rFonts w:ascii="黑体" w:eastAsia="黑体" w:hint="eastAsia"/>
          <w:sz w:val="24"/>
        </w:rPr>
        <w:t>科目</w:t>
      </w:r>
    </w:p>
    <w:tbl>
      <w:tblPr>
        <w:tblpPr w:leftFromText="180" w:rightFromText="180" w:vertAnchor="text" w:horzAnchor="margin" w:tblpX="288" w:tblpY="5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700"/>
        <w:gridCol w:w="2937"/>
        <w:gridCol w:w="1923"/>
      </w:tblGrid>
      <w:tr w:rsidR="004E0865" w:rsidRPr="00D55404" w:rsidTr="007A0CAE">
        <w:trPr>
          <w:trHeight w:val="3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65" w:rsidRPr="004E0865" w:rsidRDefault="004E0865" w:rsidP="007A0CAE">
            <w:pPr>
              <w:jc w:val="center"/>
              <w:rPr>
                <w:rFonts w:ascii="黑体" w:eastAsia="黑体"/>
                <w:sz w:val="24"/>
              </w:rPr>
            </w:pPr>
            <w:r w:rsidRPr="004E0865">
              <w:rPr>
                <w:rFonts w:ascii="黑体" w:eastAsia="黑体" w:hint="eastAsia"/>
                <w:sz w:val="24"/>
              </w:rPr>
              <w:t>专业笔试科目名称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65" w:rsidRPr="004E0865" w:rsidRDefault="004E0865" w:rsidP="007A0CAE">
            <w:pPr>
              <w:jc w:val="center"/>
              <w:rPr>
                <w:rFonts w:ascii="黑体" w:eastAsia="黑体"/>
                <w:sz w:val="24"/>
              </w:rPr>
            </w:pPr>
            <w:r w:rsidRPr="004E0865">
              <w:rPr>
                <w:rFonts w:ascii="黑体" w:eastAsia="黑体" w:hint="eastAsia"/>
                <w:sz w:val="24"/>
              </w:rPr>
              <w:t>适用专业代码及名称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65" w:rsidRPr="00D55404" w:rsidRDefault="004E0865" w:rsidP="007A0CAE">
            <w:pPr>
              <w:rPr>
                <w:rFonts w:ascii="黑体" w:eastAsia="黑体"/>
                <w:sz w:val="24"/>
              </w:rPr>
            </w:pPr>
            <w:r w:rsidRPr="00B92894">
              <w:rPr>
                <w:rFonts w:ascii="黑体" w:eastAsia="黑体" w:hint="eastAsia"/>
                <w:sz w:val="24"/>
              </w:rPr>
              <w:t>参考</w:t>
            </w:r>
            <w:r>
              <w:rPr>
                <w:rFonts w:ascii="黑体" w:eastAsia="黑体" w:hint="eastAsia"/>
                <w:sz w:val="24"/>
              </w:rPr>
              <w:t>书目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65" w:rsidRPr="00D55404" w:rsidRDefault="004E0865" w:rsidP="007A0CAE">
            <w:pPr>
              <w:jc w:val="center"/>
              <w:rPr>
                <w:rFonts w:ascii="黑体" w:eastAsia="黑体"/>
                <w:sz w:val="24"/>
              </w:rPr>
            </w:pPr>
            <w:r w:rsidRPr="00D55404">
              <w:rPr>
                <w:rFonts w:ascii="黑体" w:eastAsia="黑体" w:hint="eastAsia"/>
                <w:color w:val="000000"/>
                <w:sz w:val="24"/>
              </w:rPr>
              <w:t>备注</w:t>
            </w:r>
          </w:p>
        </w:tc>
      </w:tr>
      <w:tr w:rsidR="004E0865" w:rsidRPr="00D55404" w:rsidTr="007A0CAE">
        <w:trPr>
          <w:trHeight w:val="128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65" w:rsidRPr="004E0865" w:rsidRDefault="004E0865" w:rsidP="007A0CAE"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 w:rsidRPr="004E0865">
              <w:rPr>
                <w:b/>
                <w:color w:val="000000"/>
              </w:rPr>
              <w:t>设计表达</w:t>
            </w:r>
            <w:r w:rsidRPr="004E0865">
              <w:rPr>
                <w:rFonts w:hint="eastAsia"/>
                <w:b/>
                <w:color w:val="000000"/>
              </w:rPr>
              <w:t>（</w:t>
            </w:r>
            <w:r w:rsidRPr="004E0865">
              <w:rPr>
                <w:color w:val="000000"/>
              </w:rPr>
              <w:t>环境艺术</w:t>
            </w:r>
            <w:r w:rsidRPr="004E0865">
              <w:rPr>
                <w:rFonts w:hint="eastAsia"/>
                <w:color w:val="000000"/>
              </w:rPr>
              <w:t>设计</w:t>
            </w:r>
            <w:r w:rsidRPr="004E0865">
              <w:rPr>
                <w:color w:val="000000"/>
              </w:rPr>
              <w:t>方向</w:t>
            </w:r>
            <w:r w:rsidRPr="004E0865">
              <w:rPr>
                <w:rFonts w:hint="eastAsia"/>
                <w:color w:val="000000"/>
              </w:rPr>
              <w:t>）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865" w:rsidRPr="004E0865" w:rsidRDefault="004E0865" w:rsidP="007A0CAE">
            <w:pPr>
              <w:spacing w:line="240" w:lineRule="exact"/>
              <w:rPr>
                <w:rFonts w:ascii="宋体" w:hAnsi="宋体"/>
                <w:color w:val="000000"/>
              </w:rPr>
            </w:pPr>
            <w:r w:rsidRPr="004E0865">
              <w:rPr>
                <w:rFonts w:ascii="宋体" w:hAnsi="宋体"/>
                <w:color w:val="000000"/>
              </w:rPr>
              <w:t>085237工业设计工程(专业学位)</w:t>
            </w:r>
            <w:r w:rsidRPr="004E0865">
              <w:rPr>
                <w:rFonts w:ascii="宋体" w:hAnsi="宋体" w:hint="eastAsia"/>
                <w:color w:val="000000"/>
              </w:rPr>
              <w:t>（景观及室内专业方向）</w:t>
            </w:r>
          </w:p>
          <w:p w:rsidR="004E0865" w:rsidRPr="004E0865" w:rsidRDefault="004E0865" w:rsidP="007A0CAE">
            <w:pPr>
              <w:spacing w:line="240" w:lineRule="exact"/>
            </w:pPr>
            <w:r w:rsidRPr="004E0865">
              <w:rPr>
                <w:rFonts w:hint="eastAsia"/>
              </w:rPr>
              <w:t xml:space="preserve">0813Z1 </w:t>
            </w:r>
            <w:r w:rsidRPr="004E0865">
              <w:rPr>
                <w:rFonts w:hint="eastAsia"/>
              </w:rPr>
              <w:t>环境设计及其理论（</w:t>
            </w:r>
            <w:r w:rsidRPr="004E0865">
              <w:rPr>
                <w:rFonts w:hint="eastAsia"/>
              </w:rPr>
              <w:t>01</w:t>
            </w:r>
            <w:r w:rsidRPr="004E0865">
              <w:rPr>
                <w:rFonts w:hint="eastAsia"/>
              </w:rPr>
              <w:t>景观设计及其理论）</w:t>
            </w:r>
          </w:p>
          <w:p w:rsidR="004E0865" w:rsidRPr="004E0865" w:rsidRDefault="004E0865" w:rsidP="007A0CAE">
            <w:pPr>
              <w:spacing w:line="240" w:lineRule="exact"/>
              <w:rPr>
                <w:rFonts w:eastAsia="黑体"/>
                <w:color w:val="FF0000"/>
                <w:sz w:val="24"/>
              </w:rPr>
            </w:pPr>
            <w:r w:rsidRPr="004E0865">
              <w:rPr>
                <w:rFonts w:hint="eastAsia"/>
              </w:rPr>
              <w:t>0813Z1</w:t>
            </w:r>
            <w:r w:rsidRPr="004E0865">
              <w:rPr>
                <w:rFonts w:hint="eastAsia"/>
              </w:rPr>
              <w:t>环境设计及其理论（</w:t>
            </w:r>
            <w:r w:rsidRPr="004E0865">
              <w:rPr>
                <w:rFonts w:hint="eastAsia"/>
              </w:rPr>
              <w:t>03</w:t>
            </w:r>
            <w:r w:rsidRPr="004E0865">
              <w:rPr>
                <w:rFonts w:hint="eastAsia"/>
              </w:rPr>
              <w:t>室内设计及其理论）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865" w:rsidRPr="00306F24" w:rsidRDefault="004E0865" w:rsidP="007A0CAE">
            <w:pPr>
              <w:spacing w:line="240" w:lineRule="exact"/>
              <w:rPr>
                <w:rFonts w:eastAsia="黑体"/>
                <w:color w:val="FF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865" w:rsidRPr="00D55404" w:rsidRDefault="004E0865" w:rsidP="007A0CAE">
            <w:pPr>
              <w:rPr>
                <w:rFonts w:ascii="楷体_GB2312" w:eastAsia="楷体_GB2312" w:hAnsi="宋体"/>
                <w:color w:val="000000"/>
                <w:sz w:val="24"/>
              </w:rPr>
            </w:pPr>
            <w:r>
              <w:rPr>
                <w:color w:val="000000"/>
              </w:rPr>
              <w:t>自带画板、</w:t>
            </w:r>
            <w:r>
              <w:rPr>
                <w:color w:val="000000"/>
              </w:rPr>
              <w:t>A1</w:t>
            </w:r>
            <w:r>
              <w:rPr>
                <w:color w:val="000000"/>
              </w:rPr>
              <w:t>绘图纸若干、相关绘图工具。</w:t>
            </w:r>
          </w:p>
        </w:tc>
      </w:tr>
      <w:tr w:rsidR="004E0865" w:rsidTr="007A0CAE">
        <w:trPr>
          <w:trHeight w:val="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65" w:rsidRPr="004E0865" w:rsidRDefault="004E0865" w:rsidP="007A0CAE">
            <w:pPr>
              <w:spacing w:line="360" w:lineRule="exact"/>
              <w:rPr>
                <w:b/>
                <w:color w:val="000000"/>
              </w:rPr>
            </w:pPr>
            <w:r w:rsidRPr="004E0865">
              <w:rPr>
                <w:b/>
                <w:color w:val="000000"/>
              </w:rPr>
              <w:t>设计表达</w:t>
            </w:r>
            <w:r w:rsidRPr="004E0865">
              <w:rPr>
                <w:rFonts w:hint="eastAsia"/>
                <w:b/>
                <w:color w:val="000000"/>
              </w:rPr>
              <w:t>（</w:t>
            </w:r>
            <w:r w:rsidRPr="004E0865">
              <w:rPr>
                <w:rFonts w:hint="eastAsia"/>
                <w:color w:val="000000"/>
              </w:rPr>
              <w:t>展示设计</w:t>
            </w:r>
            <w:r w:rsidRPr="004E0865">
              <w:rPr>
                <w:color w:val="000000"/>
              </w:rPr>
              <w:t>方向</w:t>
            </w:r>
            <w:r w:rsidRPr="004E0865">
              <w:rPr>
                <w:rFonts w:hint="eastAsia"/>
                <w:color w:val="000000"/>
              </w:rPr>
              <w:t>）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865" w:rsidRPr="004E0865" w:rsidRDefault="004E0865" w:rsidP="007A0CAE">
            <w:pPr>
              <w:spacing w:line="240" w:lineRule="exact"/>
              <w:rPr>
                <w:rFonts w:ascii="宋体" w:hAnsi="宋体"/>
                <w:color w:val="000000"/>
              </w:rPr>
            </w:pPr>
            <w:r w:rsidRPr="004E0865">
              <w:rPr>
                <w:rFonts w:ascii="宋体" w:hAnsi="宋体"/>
                <w:color w:val="000000"/>
              </w:rPr>
              <w:t>085237工业设计工程(专业学位)</w:t>
            </w:r>
            <w:r w:rsidRPr="004E0865">
              <w:rPr>
                <w:rFonts w:ascii="宋体" w:hAnsi="宋体" w:hint="eastAsia"/>
                <w:color w:val="000000"/>
              </w:rPr>
              <w:t>（展示专业方向）</w:t>
            </w:r>
          </w:p>
          <w:p w:rsidR="004E0865" w:rsidRPr="004E0865" w:rsidRDefault="004E0865" w:rsidP="007A0CAE">
            <w:pPr>
              <w:spacing w:line="240" w:lineRule="exact"/>
            </w:pPr>
            <w:r w:rsidRPr="004E0865">
              <w:rPr>
                <w:rFonts w:hint="eastAsia"/>
              </w:rPr>
              <w:t xml:space="preserve">0813Z1 </w:t>
            </w:r>
            <w:r w:rsidRPr="004E0865">
              <w:rPr>
                <w:rFonts w:hint="eastAsia"/>
              </w:rPr>
              <w:t>环境设计及其理论（</w:t>
            </w:r>
            <w:r w:rsidRPr="004E0865">
              <w:rPr>
                <w:rFonts w:hint="eastAsia"/>
              </w:rPr>
              <w:t>02</w:t>
            </w:r>
            <w:r w:rsidRPr="004E0865">
              <w:rPr>
                <w:rFonts w:hint="eastAsia"/>
              </w:rPr>
              <w:t>展示设计及其理论）</w:t>
            </w:r>
          </w:p>
          <w:p w:rsidR="004E0865" w:rsidRPr="004E0865" w:rsidRDefault="004E0865" w:rsidP="007A0CAE">
            <w:pPr>
              <w:spacing w:line="24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865" w:rsidRPr="00306F24" w:rsidRDefault="004E0865" w:rsidP="007A0CAE">
            <w:pPr>
              <w:spacing w:line="240" w:lineRule="exact"/>
              <w:rPr>
                <w:rFonts w:eastAsia="黑体"/>
                <w:color w:val="FF000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865" w:rsidRDefault="004E0865" w:rsidP="007A0CAE">
            <w:pPr>
              <w:rPr>
                <w:color w:val="000000"/>
              </w:rPr>
            </w:pPr>
            <w:r>
              <w:rPr>
                <w:color w:val="000000"/>
              </w:rPr>
              <w:t>自带画板、</w:t>
            </w:r>
            <w:r>
              <w:rPr>
                <w:color w:val="000000"/>
              </w:rPr>
              <w:t>A1</w:t>
            </w:r>
            <w:r>
              <w:rPr>
                <w:color w:val="000000"/>
              </w:rPr>
              <w:t>绘图纸若干、相关绘图工具。</w:t>
            </w:r>
          </w:p>
        </w:tc>
      </w:tr>
      <w:tr w:rsidR="004E0865" w:rsidRPr="00B92894" w:rsidTr="007A0CAE">
        <w:trPr>
          <w:trHeight w:val="3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65" w:rsidRPr="00E5501E" w:rsidRDefault="004E0865" w:rsidP="007A0CAE">
            <w:pPr>
              <w:spacing w:line="360" w:lineRule="exact"/>
              <w:rPr>
                <w:rFonts w:ascii="宋体" w:hAnsi="宋体"/>
                <w:szCs w:val="21"/>
              </w:rPr>
            </w:pPr>
            <w:r w:rsidRPr="00E5501E">
              <w:rPr>
                <w:b/>
                <w:color w:val="000000"/>
              </w:rPr>
              <w:lastRenderedPageBreak/>
              <w:t>设计表达</w:t>
            </w:r>
            <w:r w:rsidRPr="00E5501E">
              <w:rPr>
                <w:color w:val="000000"/>
              </w:rPr>
              <w:t>（视觉传达</w:t>
            </w:r>
            <w:r w:rsidRPr="00E5501E">
              <w:rPr>
                <w:rFonts w:hint="eastAsia"/>
                <w:color w:val="000000"/>
              </w:rPr>
              <w:t>设计</w:t>
            </w:r>
            <w:r w:rsidRPr="00E5501E">
              <w:rPr>
                <w:color w:val="000000"/>
              </w:rPr>
              <w:t>方向）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865" w:rsidRPr="00E5501E" w:rsidRDefault="004E0865" w:rsidP="007A0CAE">
            <w:pPr>
              <w:spacing w:line="240" w:lineRule="exact"/>
              <w:rPr>
                <w:rFonts w:ascii="宋体" w:hAnsi="宋体"/>
                <w:color w:val="000000"/>
              </w:rPr>
            </w:pPr>
            <w:r w:rsidRPr="00E5501E">
              <w:rPr>
                <w:rFonts w:ascii="宋体" w:hAnsi="宋体"/>
                <w:color w:val="000000"/>
              </w:rPr>
              <w:t>085237工业设计工程(专业学位)</w:t>
            </w:r>
          </w:p>
          <w:p w:rsidR="004E0865" w:rsidRPr="00E5501E" w:rsidRDefault="004E0865" w:rsidP="007A0CAE">
            <w:pPr>
              <w:ind w:left="1050" w:hangingChars="500" w:hanging="1050"/>
              <w:rPr>
                <w:rFonts w:ascii="宋体" w:hAnsi="宋体"/>
                <w:szCs w:val="21"/>
              </w:rPr>
            </w:pPr>
          </w:p>
        </w:tc>
        <w:tc>
          <w:tcPr>
            <w:tcW w:w="29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865" w:rsidRPr="00B92894" w:rsidRDefault="004E0865" w:rsidP="007A0CAE">
            <w:pPr>
              <w:ind w:left="1050" w:hangingChars="500" w:hanging="1050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65" w:rsidRPr="00B92894" w:rsidRDefault="004E0865" w:rsidP="007A0CAE">
            <w:pPr>
              <w:rPr>
                <w:rFonts w:ascii="宋体" w:hAnsi="宋体"/>
                <w:szCs w:val="21"/>
              </w:rPr>
            </w:pPr>
            <w:r>
              <w:rPr>
                <w:color w:val="000000"/>
              </w:rPr>
              <w:t>自带画板、</w:t>
            </w:r>
            <w:r>
              <w:rPr>
                <w:color w:val="000000"/>
              </w:rPr>
              <w:t>A1</w:t>
            </w:r>
            <w:r>
              <w:rPr>
                <w:color w:val="000000"/>
              </w:rPr>
              <w:t>绘图纸若干、相关绘图工具。</w:t>
            </w:r>
          </w:p>
        </w:tc>
      </w:tr>
      <w:tr w:rsidR="004E0865" w:rsidRPr="00B92894" w:rsidTr="007A0CAE">
        <w:trPr>
          <w:trHeight w:val="3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65" w:rsidRPr="00E5501E" w:rsidRDefault="004E0865" w:rsidP="007A0CAE">
            <w:pPr>
              <w:spacing w:line="360" w:lineRule="exact"/>
              <w:rPr>
                <w:rFonts w:ascii="宋体" w:hAnsi="宋体"/>
                <w:szCs w:val="21"/>
              </w:rPr>
            </w:pPr>
            <w:bookmarkStart w:id="2" w:name="OLE_LINK1"/>
            <w:bookmarkStart w:id="3" w:name="OLE_LINK2"/>
            <w:bookmarkStart w:id="4" w:name="OLE_LINK3"/>
            <w:bookmarkStart w:id="5" w:name="OLE_LINK4"/>
            <w:r w:rsidRPr="00E5501E">
              <w:rPr>
                <w:b/>
                <w:color w:val="000000"/>
              </w:rPr>
              <w:t>设计表达</w:t>
            </w:r>
            <w:bookmarkEnd w:id="2"/>
            <w:bookmarkEnd w:id="3"/>
            <w:bookmarkEnd w:id="4"/>
            <w:bookmarkEnd w:id="5"/>
            <w:r w:rsidRPr="00E5501E">
              <w:rPr>
                <w:color w:val="000000"/>
              </w:rPr>
              <w:t>（</w:t>
            </w:r>
            <w:r w:rsidRPr="00E5501E">
              <w:rPr>
                <w:rFonts w:hint="eastAsia"/>
                <w:color w:val="000000"/>
              </w:rPr>
              <w:t>产品</w:t>
            </w:r>
            <w:r w:rsidRPr="00E5501E">
              <w:rPr>
                <w:color w:val="000000"/>
              </w:rPr>
              <w:t>设计方向）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865" w:rsidRPr="00E5501E" w:rsidRDefault="004E0865" w:rsidP="007A0CAE">
            <w:pPr>
              <w:spacing w:line="240" w:lineRule="exact"/>
              <w:rPr>
                <w:rFonts w:ascii="宋体" w:hAnsi="宋体"/>
                <w:color w:val="000000"/>
              </w:rPr>
            </w:pPr>
            <w:r w:rsidRPr="00E5501E">
              <w:rPr>
                <w:rFonts w:ascii="宋体" w:hAnsi="宋体"/>
                <w:color w:val="000000"/>
              </w:rPr>
              <w:t>085237工业设计工程(专业学位)</w:t>
            </w:r>
          </w:p>
          <w:p w:rsidR="004E0865" w:rsidRPr="00E5501E" w:rsidRDefault="004E0865" w:rsidP="007A0CAE">
            <w:pPr>
              <w:spacing w:line="240" w:lineRule="exact"/>
              <w:rPr>
                <w:rFonts w:ascii="宋体" w:hAnsi="宋体"/>
                <w:color w:val="000000"/>
              </w:rPr>
            </w:pPr>
            <w:r w:rsidRPr="00E5501E">
              <w:rPr>
                <w:rFonts w:ascii="宋体" w:hAnsi="宋体" w:hint="eastAsia"/>
                <w:color w:val="000000"/>
              </w:rPr>
              <w:t>0802Z1工业设计及其理论</w:t>
            </w:r>
          </w:p>
          <w:p w:rsidR="004E0865" w:rsidRPr="00E5501E" w:rsidRDefault="004E0865" w:rsidP="003F7B8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865" w:rsidRPr="00B92894" w:rsidRDefault="004E0865" w:rsidP="007A0CAE">
            <w:pPr>
              <w:ind w:left="1050" w:hangingChars="500" w:hanging="1050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865" w:rsidRPr="00B92894" w:rsidRDefault="004E0865" w:rsidP="007A0CAE">
            <w:pPr>
              <w:rPr>
                <w:rFonts w:ascii="宋体" w:hAnsi="宋体"/>
                <w:szCs w:val="21"/>
              </w:rPr>
            </w:pPr>
            <w:r>
              <w:rPr>
                <w:color w:val="000000"/>
              </w:rPr>
              <w:t>自带画板、</w:t>
            </w:r>
            <w:r>
              <w:rPr>
                <w:color w:val="000000"/>
              </w:rPr>
              <w:t>A1</w:t>
            </w:r>
            <w:r>
              <w:rPr>
                <w:color w:val="000000"/>
              </w:rPr>
              <w:t>绘图纸若干、相关绘图工具。</w:t>
            </w:r>
          </w:p>
        </w:tc>
      </w:tr>
    </w:tbl>
    <w:p w:rsidR="006D0E4B" w:rsidRPr="004E0865" w:rsidRDefault="006D0E4B" w:rsidP="008379D7">
      <w:pPr>
        <w:rPr>
          <w:rFonts w:ascii="黑体" w:eastAsia="黑体"/>
          <w:sz w:val="24"/>
        </w:rPr>
      </w:pPr>
    </w:p>
    <w:p w:rsidR="006D0E4B" w:rsidRDefault="006D0E4B" w:rsidP="008379D7">
      <w:pPr>
        <w:rPr>
          <w:rFonts w:ascii="黑体" w:eastAsia="黑体"/>
          <w:sz w:val="24"/>
        </w:rPr>
      </w:pPr>
    </w:p>
    <w:p w:rsidR="006D40DD" w:rsidRDefault="00513195" w:rsidP="00513195">
      <w:pPr>
        <w:adjustRightInd w:val="0"/>
        <w:snapToGrid w:val="0"/>
        <w:ind w:firstLineChars="50" w:firstLine="120"/>
        <w:rPr>
          <w:rFonts w:ascii="黑体" w:eastAsia="黑体" w:hAnsi="宋体"/>
          <w:sz w:val="24"/>
        </w:rPr>
      </w:pPr>
      <w:r w:rsidRPr="002A40B5">
        <w:rPr>
          <w:rFonts w:ascii="黑体" w:eastAsia="黑体" w:hAnsi="宋体" w:hint="eastAsia"/>
          <w:sz w:val="24"/>
        </w:rPr>
        <w:t>（3）</w:t>
      </w:r>
      <w:r w:rsidR="006D40DD" w:rsidRPr="002A40B5">
        <w:rPr>
          <w:rFonts w:ascii="黑体" w:eastAsia="黑体" w:hAnsi="宋体" w:hint="eastAsia"/>
          <w:sz w:val="24"/>
        </w:rPr>
        <w:t>同等学力加试</w:t>
      </w:r>
      <w:r w:rsidR="00733F59">
        <w:rPr>
          <w:rFonts w:ascii="黑体" w:eastAsia="黑体" w:hAnsi="宋体" w:hint="eastAsia"/>
          <w:sz w:val="24"/>
        </w:rPr>
        <w:t>科目</w:t>
      </w:r>
      <w:r w:rsidRPr="002A40B5">
        <w:rPr>
          <w:rFonts w:ascii="黑体" w:eastAsia="黑体" w:hAnsi="宋体" w:hint="eastAsia"/>
          <w:sz w:val="24"/>
        </w:rPr>
        <w:t>及参考书目</w:t>
      </w:r>
    </w:p>
    <w:tbl>
      <w:tblPr>
        <w:tblpPr w:leftFromText="180" w:rightFromText="180" w:vertAnchor="text" w:horzAnchor="margin" w:tblpX="288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700"/>
        <w:gridCol w:w="3420"/>
        <w:gridCol w:w="1440"/>
      </w:tblGrid>
      <w:tr w:rsidR="00EB63D0" w:rsidRPr="007738CF">
        <w:trPr>
          <w:trHeight w:val="3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D0" w:rsidRDefault="00EB63D0" w:rsidP="00EB63D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同等学力加试</w:t>
            </w:r>
          </w:p>
          <w:p w:rsidR="00EB63D0" w:rsidRPr="00B92894" w:rsidRDefault="00EB63D0" w:rsidP="00EB63D0">
            <w:pPr>
              <w:jc w:val="center"/>
              <w:rPr>
                <w:rFonts w:ascii="黑体" w:eastAsia="黑体"/>
                <w:sz w:val="24"/>
              </w:rPr>
            </w:pPr>
            <w:r w:rsidRPr="00B92894">
              <w:rPr>
                <w:rFonts w:ascii="黑体" w:eastAsia="黑体" w:hint="eastAsia"/>
                <w:sz w:val="24"/>
              </w:rPr>
              <w:t>科目</w:t>
            </w:r>
            <w:r>
              <w:rPr>
                <w:rFonts w:ascii="黑体" w:eastAsia="黑体" w:hint="eastAsia"/>
                <w:sz w:val="24"/>
              </w:rPr>
              <w:t>名称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D0" w:rsidRPr="00D55404" w:rsidRDefault="00EB63D0" w:rsidP="00EB63D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适用</w:t>
            </w:r>
            <w:r w:rsidRPr="00B92894">
              <w:rPr>
                <w:rFonts w:ascii="黑体" w:eastAsia="黑体" w:hint="eastAsia"/>
                <w:sz w:val="24"/>
              </w:rPr>
              <w:t>专业</w:t>
            </w:r>
            <w:r>
              <w:rPr>
                <w:rFonts w:ascii="黑体" w:eastAsia="黑体" w:hint="eastAsia"/>
                <w:sz w:val="24"/>
              </w:rPr>
              <w:t>代码及名称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D0" w:rsidRPr="00D55404" w:rsidRDefault="00EB63D0" w:rsidP="00EB63D0">
            <w:pPr>
              <w:jc w:val="center"/>
              <w:rPr>
                <w:rFonts w:ascii="黑体" w:eastAsia="黑体"/>
                <w:sz w:val="24"/>
              </w:rPr>
            </w:pPr>
            <w:r w:rsidRPr="00B92894">
              <w:rPr>
                <w:rFonts w:ascii="黑体" w:eastAsia="黑体" w:hint="eastAsia"/>
                <w:sz w:val="24"/>
              </w:rPr>
              <w:t>参考</w:t>
            </w:r>
            <w:r>
              <w:rPr>
                <w:rFonts w:ascii="黑体" w:eastAsia="黑体" w:hint="eastAsia"/>
                <w:sz w:val="24"/>
              </w:rPr>
              <w:t>书目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D0" w:rsidRPr="00D55404" w:rsidRDefault="00EB63D0" w:rsidP="00EB63D0">
            <w:pPr>
              <w:jc w:val="center"/>
              <w:rPr>
                <w:rFonts w:ascii="黑体" w:eastAsia="黑体"/>
                <w:sz w:val="24"/>
              </w:rPr>
            </w:pPr>
            <w:r w:rsidRPr="00D55404">
              <w:rPr>
                <w:rFonts w:ascii="黑体" w:eastAsia="黑体" w:hint="eastAsia"/>
                <w:color w:val="000000"/>
                <w:sz w:val="24"/>
              </w:rPr>
              <w:t>备注</w:t>
            </w:r>
          </w:p>
        </w:tc>
      </w:tr>
      <w:tr w:rsidR="003C6164" w:rsidRPr="007738CF">
        <w:trPr>
          <w:trHeight w:val="3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64" w:rsidRDefault="003C6164" w:rsidP="003C6164">
            <w:pPr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艺术概论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164" w:rsidRDefault="003C6164" w:rsidP="003C6164"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085237工业设计工程(专业学位)</w:t>
            </w:r>
          </w:p>
          <w:p w:rsidR="00264796" w:rsidRDefault="00264796" w:rsidP="003C6164">
            <w:r>
              <w:rPr>
                <w:rFonts w:hint="eastAsia"/>
              </w:rPr>
              <w:t xml:space="preserve">0813Z1 </w:t>
            </w:r>
            <w:r>
              <w:rPr>
                <w:rFonts w:hint="eastAsia"/>
              </w:rPr>
              <w:t>环境设计及其理论</w:t>
            </w:r>
          </w:p>
          <w:p w:rsidR="001F6B68" w:rsidRPr="001F6B68" w:rsidRDefault="001F6B68" w:rsidP="001F6B68">
            <w:pPr>
              <w:spacing w:line="240" w:lineRule="exact"/>
            </w:pPr>
            <w:r w:rsidRPr="001F6B68">
              <w:rPr>
                <w:rFonts w:hint="eastAsia"/>
              </w:rPr>
              <w:t>0802Z1</w:t>
            </w:r>
            <w:r w:rsidRPr="001F6B68">
              <w:rPr>
                <w:rFonts w:hint="eastAsia"/>
              </w:rPr>
              <w:t>工业设计及其理论</w:t>
            </w:r>
          </w:p>
          <w:p w:rsidR="001F6B68" w:rsidRDefault="001F6B68" w:rsidP="003C6164">
            <w:pPr>
              <w:rPr>
                <w:color w:val="00000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164" w:rsidRDefault="003C6164" w:rsidP="003C6164">
            <w:pPr>
              <w:spacing w:line="240" w:lineRule="exact"/>
              <w:rPr>
                <w:rFonts w:eastAsia="黑体"/>
                <w:color w:val="FF0000"/>
                <w:sz w:val="24"/>
              </w:rPr>
            </w:pPr>
            <w:r>
              <w:rPr>
                <w:rFonts w:ascii="宋体" w:hAnsi="宋体"/>
                <w:color w:val="000000"/>
              </w:rPr>
              <w:t>艺术概论</w:t>
            </w:r>
            <w:r>
              <w:rPr>
                <w:rFonts w:ascii="宋体" w:hAnsi="宋体" w:hint="eastAsia"/>
                <w:color w:val="000000"/>
              </w:rPr>
              <w:t>相关书目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164" w:rsidRPr="00D55404" w:rsidRDefault="003C6164" w:rsidP="003C6164">
            <w:pPr>
              <w:ind w:left="1200" w:hangingChars="500" w:hanging="1200"/>
              <w:rPr>
                <w:rFonts w:ascii="楷体_GB2312" w:eastAsia="楷体_GB2312" w:hAnsi="宋体"/>
                <w:color w:val="000000"/>
                <w:sz w:val="24"/>
              </w:rPr>
            </w:pPr>
          </w:p>
        </w:tc>
      </w:tr>
      <w:tr w:rsidR="003C6164" w:rsidRPr="007738CF">
        <w:trPr>
          <w:trHeight w:val="3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64" w:rsidRDefault="003C6164" w:rsidP="003C6164">
            <w:pPr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设计原理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164" w:rsidRDefault="003C6164" w:rsidP="003C6164">
            <w:pPr>
              <w:spacing w:line="360" w:lineRule="exact"/>
              <w:rPr>
                <w:color w:val="000000"/>
                <w:sz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164" w:rsidRDefault="003C6164" w:rsidP="003C6164">
            <w:pPr>
              <w:ind w:left="1050" w:hanging="105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设计原理相关书目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164" w:rsidRPr="00B92894" w:rsidRDefault="003C6164" w:rsidP="003C6164">
            <w:pPr>
              <w:rPr>
                <w:rFonts w:ascii="宋体" w:hAnsi="宋体"/>
                <w:szCs w:val="21"/>
              </w:rPr>
            </w:pPr>
          </w:p>
        </w:tc>
      </w:tr>
      <w:tr w:rsidR="00EB63D0" w:rsidRPr="007738CF">
        <w:trPr>
          <w:trHeight w:val="3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D0" w:rsidRPr="00B92894" w:rsidRDefault="00EB63D0" w:rsidP="00EB63D0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3D0" w:rsidRPr="00B92894" w:rsidRDefault="00EB63D0" w:rsidP="00EB63D0">
            <w:pPr>
              <w:ind w:left="1050" w:hangingChars="500" w:hanging="1050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3D0" w:rsidRPr="00B92894" w:rsidRDefault="00EB63D0" w:rsidP="00EB63D0">
            <w:pPr>
              <w:ind w:left="1050" w:hangingChars="500" w:hanging="1050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3D0" w:rsidRPr="00B92894" w:rsidRDefault="00EB63D0" w:rsidP="00EB63D0">
            <w:pPr>
              <w:rPr>
                <w:rFonts w:ascii="宋体" w:hAnsi="宋体"/>
                <w:szCs w:val="21"/>
              </w:rPr>
            </w:pPr>
          </w:p>
        </w:tc>
      </w:tr>
    </w:tbl>
    <w:p w:rsidR="00564D47" w:rsidRDefault="00564D47" w:rsidP="004E0865">
      <w:pPr>
        <w:spacing w:line="280" w:lineRule="exact"/>
        <w:ind w:firstLineChars="50" w:firstLine="140"/>
        <w:jc w:val="left"/>
        <w:rPr>
          <w:rFonts w:ascii="黑体" w:eastAsia="黑体" w:hAnsi="宋体"/>
          <w:sz w:val="28"/>
          <w:szCs w:val="28"/>
        </w:rPr>
      </w:pPr>
    </w:p>
    <w:p w:rsidR="00072877" w:rsidRPr="004E0865" w:rsidRDefault="00F1365F" w:rsidP="004E0865">
      <w:pPr>
        <w:spacing w:line="280" w:lineRule="exact"/>
        <w:ind w:firstLineChars="50" w:firstLine="140"/>
        <w:jc w:val="left"/>
        <w:rPr>
          <w:rFonts w:ascii="黑体" w:eastAsia="黑体" w:hAnsi="宋体"/>
          <w:sz w:val="28"/>
          <w:szCs w:val="28"/>
        </w:rPr>
      </w:pPr>
      <w:r w:rsidRPr="004E0865">
        <w:rPr>
          <w:rFonts w:ascii="黑体" w:eastAsia="黑体" w:hAnsi="宋体" w:hint="eastAsia"/>
          <w:sz w:val="28"/>
          <w:szCs w:val="28"/>
        </w:rPr>
        <w:t>三：录取办法</w:t>
      </w:r>
    </w:p>
    <w:p w:rsidR="003C6164" w:rsidRDefault="003C6164" w:rsidP="003C6164">
      <w:pPr>
        <w:ind w:firstLine="6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1、</w:t>
      </w:r>
      <w:r w:rsidR="006F435F" w:rsidRPr="001F6B68">
        <w:rPr>
          <w:rFonts w:ascii="仿宋_GB2312" w:eastAsia="仿宋_GB2312" w:hint="eastAsia"/>
          <w:sz w:val="24"/>
        </w:rPr>
        <w:t>在学校和学院硕士研究生招生工作领导小组的统一领导下</w:t>
      </w:r>
      <w:r w:rsidR="001F6B68" w:rsidRPr="001F6B68">
        <w:rPr>
          <w:rFonts w:ascii="仿宋_GB2312" w:eastAsia="仿宋_GB2312" w:hint="eastAsia"/>
          <w:sz w:val="24"/>
        </w:rPr>
        <w:t>，</w:t>
      </w:r>
      <w:r>
        <w:rPr>
          <w:rFonts w:ascii="仿宋_GB2312" w:eastAsia="仿宋_GB2312" w:hint="eastAsia"/>
          <w:sz w:val="24"/>
        </w:rPr>
        <w:t>学院招生小组根据报考志愿的总体情况，按体检情况与产品设计、环境设计、视觉传达设计等专业方向的综合成绩（初试成绩+复试成绩）由高往低排名，择优录取。</w:t>
      </w:r>
      <w:r w:rsidR="001A33BA">
        <w:rPr>
          <w:rFonts w:ascii="仿宋_GB2312" w:eastAsia="仿宋_GB2312" w:hAnsi="仿宋_GB2312"/>
          <w:color w:val="000000"/>
          <w:sz w:val="24"/>
        </w:rPr>
        <w:t>考生的初试成绩、复试成绩以及综合成绩（初试总分与复试成绩之和），择优提出各学科专业建议录取名单。</w:t>
      </w:r>
    </w:p>
    <w:p w:rsidR="003C6164" w:rsidRDefault="003C6164" w:rsidP="003C6164">
      <w:pPr>
        <w:ind w:firstLine="6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2、在综合成绩相同的情况下，则依据复试成绩高低进行排名；在综合成绩相同，复试成绩也相同的情况下，则依据面试成绩高低进行排名。</w:t>
      </w:r>
    </w:p>
    <w:p w:rsidR="003C6164" w:rsidRDefault="003C6164" w:rsidP="003C6164">
      <w:pPr>
        <w:ind w:firstLine="6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3、色盲、色弱考生不予录取。</w:t>
      </w:r>
    </w:p>
    <w:p w:rsidR="003C6164" w:rsidRPr="00E5501E" w:rsidRDefault="003C6164" w:rsidP="003C6164">
      <w:pPr>
        <w:ind w:firstLine="640"/>
        <w:rPr>
          <w:rFonts w:ascii="仿宋_GB2312" w:eastAsia="仿宋_GB2312"/>
          <w:sz w:val="24"/>
        </w:rPr>
      </w:pPr>
      <w:r w:rsidRPr="00E5501E">
        <w:rPr>
          <w:rFonts w:ascii="仿宋_GB2312" w:eastAsia="仿宋_GB2312" w:hint="eastAsia"/>
          <w:sz w:val="24"/>
        </w:rPr>
        <w:t>4、在体检和复试中作弊的考生不予录取。</w:t>
      </w:r>
    </w:p>
    <w:p w:rsidR="007D2C0E" w:rsidRPr="004E0865" w:rsidRDefault="007D2C0E" w:rsidP="003C6164">
      <w:pPr>
        <w:ind w:firstLine="640"/>
        <w:rPr>
          <w:rFonts w:ascii="仿宋_GB2312" w:eastAsia="仿宋_GB2312"/>
          <w:sz w:val="24"/>
        </w:rPr>
      </w:pPr>
      <w:r w:rsidRPr="00E5501E">
        <w:rPr>
          <w:rFonts w:ascii="仿宋_GB2312" w:eastAsia="仿宋_GB2312" w:hint="eastAsia"/>
          <w:sz w:val="24"/>
        </w:rPr>
        <w:t>5、</w:t>
      </w:r>
      <w:r w:rsidRPr="004E0865">
        <w:rPr>
          <w:rFonts w:ascii="仿宋_GB2312" w:eastAsia="仿宋_GB2312" w:hint="eastAsia"/>
          <w:sz w:val="24"/>
        </w:rPr>
        <w:t>未参加心理测试的考生原则上不予录取。</w:t>
      </w:r>
    </w:p>
    <w:p w:rsidR="007D2C0E" w:rsidRPr="005F56E5" w:rsidRDefault="007D2C0E" w:rsidP="005F56E5">
      <w:pPr>
        <w:spacing w:line="280" w:lineRule="exact"/>
        <w:ind w:firstLineChars="50" w:firstLine="141"/>
        <w:jc w:val="left"/>
        <w:rPr>
          <w:rFonts w:ascii="黑体" w:eastAsia="黑体" w:hAnsi="宋体"/>
          <w:b/>
          <w:sz w:val="24"/>
        </w:rPr>
      </w:pPr>
      <w:r w:rsidRPr="005F56E5">
        <w:rPr>
          <w:rFonts w:ascii="黑体" w:eastAsia="黑体" w:hAnsi="宋体" w:hint="eastAsia"/>
          <w:b/>
          <w:sz w:val="28"/>
          <w:szCs w:val="28"/>
        </w:rPr>
        <w:t>四、考生报到时必须持下列资料：</w:t>
      </w:r>
    </w:p>
    <w:p w:rsidR="007D2C0E" w:rsidRPr="004C40C4" w:rsidRDefault="004C40C4" w:rsidP="007D2C0E">
      <w:pPr>
        <w:widowControl/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</w:t>
      </w:r>
      <w:r w:rsidR="007D2C0E" w:rsidRPr="004C40C4">
        <w:rPr>
          <w:rFonts w:ascii="仿宋_GB2312" w:eastAsia="仿宋_GB2312"/>
          <w:sz w:val="24"/>
        </w:rPr>
        <w:t>1</w:t>
      </w:r>
      <w:r w:rsidR="007D2C0E" w:rsidRPr="004C40C4">
        <w:rPr>
          <w:rFonts w:ascii="仿宋_GB2312" w:eastAsia="仿宋_GB2312" w:hint="eastAsia"/>
          <w:sz w:val="24"/>
        </w:rPr>
        <w:t>、</w:t>
      </w:r>
      <w:r w:rsidR="007D2C0E" w:rsidRPr="004C40C4">
        <w:rPr>
          <w:rFonts w:ascii="仿宋_GB2312" w:eastAsia="仿宋_GB2312"/>
          <w:sz w:val="24"/>
        </w:rPr>
        <w:t>201</w:t>
      </w:r>
      <w:r w:rsidR="007D2C0E" w:rsidRPr="004C40C4">
        <w:rPr>
          <w:rFonts w:ascii="仿宋_GB2312" w:eastAsia="仿宋_GB2312" w:hint="eastAsia"/>
          <w:sz w:val="24"/>
        </w:rPr>
        <w:t>8年硕士研究生入学考试准考证。</w:t>
      </w:r>
    </w:p>
    <w:p w:rsidR="007D2C0E" w:rsidRPr="004C40C4" w:rsidRDefault="004C40C4" w:rsidP="007D2C0E">
      <w:pPr>
        <w:widowControl/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</w:t>
      </w:r>
      <w:r w:rsidR="007D2C0E" w:rsidRPr="004C40C4">
        <w:rPr>
          <w:rFonts w:ascii="仿宋_GB2312" w:eastAsia="仿宋_GB2312"/>
          <w:sz w:val="24"/>
        </w:rPr>
        <w:t>2</w:t>
      </w:r>
      <w:r w:rsidR="007D2C0E" w:rsidRPr="004C40C4">
        <w:rPr>
          <w:rFonts w:ascii="仿宋_GB2312" w:eastAsia="仿宋_GB2312" w:hint="eastAsia"/>
          <w:sz w:val="24"/>
        </w:rPr>
        <w:t>、证件：往届生需持本人身份证原件及复印件</w:t>
      </w:r>
      <w:r w:rsidR="007D2C0E" w:rsidRPr="004C40C4">
        <w:rPr>
          <w:rFonts w:ascii="仿宋_GB2312" w:eastAsia="仿宋_GB2312"/>
          <w:sz w:val="24"/>
        </w:rPr>
        <w:t>1</w:t>
      </w:r>
      <w:r w:rsidR="007D2C0E" w:rsidRPr="004C40C4">
        <w:rPr>
          <w:rFonts w:ascii="仿宋_GB2312" w:eastAsia="仿宋_GB2312" w:hint="eastAsia"/>
          <w:sz w:val="24"/>
        </w:rPr>
        <w:t>份、学历证书原件及复印件</w:t>
      </w:r>
      <w:r w:rsidR="007D2C0E" w:rsidRPr="004C40C4">
        <w:rPr>
          <w:rFonts w:ascii="仿宋_GB2312" w:eastAsia="仿宋_GB2312"/>
          <w:sz w:val="24"/>
        </w:rPr>
        <w:t>1</w:t>
      </w:r>
      <w:r w:rsidR="007D2C0E" w:rsidRPr="004C40C4">
        <w:rPr>
          <w:rFonts w:ascii="仿宋_GB2312" w:eastAsia="仿宋_GB2312" w:hint="eastAsia"/>
          <w:sz w:val="24"/>
        </w:rPr>
        <w:t>份、</w:t>
      </w:r>
      <w:r w:rsidR="007D2C0E" w:rsidRPr="004C40C4">
        <w:rPr>
          <w:rFonts w:ascii="仿宋_GB2312" w:eastAsia="仿宋_GB2312" w:hint="eastAsia"/>
          <w:b/>
          <w:bCs/>
        </w:rPr>
        <w:t>《教育部学历证书电子注册备案表》打印件</w:t>
      </w:r>
      <w:r w:rsidR="007D2C0E" w:rsidRPr="004C40C4">
        <w:rPr>
          <w:rFonts w:ascii="仿宋_GB2312" w:eastAsia="仿宋_GB2312"/>
          <w:sz w:val="24"/>
        </w:rPr>
        <w:t>1</w:t>
      </w:r>
      <w:r w:rsidR="007D2C0E" w:rsidRPr="004C40C4">
        <w:rPr>
          <w:rFonts w:ascii="仿宋_GB2312" w:eastAsia="仿宋_GB2312" w:hint="eastAsia"/>
          <w:sz w:val="24"/>
        </w:rPr>
        <w:t>份</w:t>
      </w:r>
      <w:r w:rsidR="007D2C0E" w:rsidRPr="004C40C4">
        <w:rPr>
          <w:rFonts w:ascii="仿宋_GB2312" w:eastAsia="仿宋_GB2312" w:hint="eastAsia"/>
          <w:b/>
          <w:bCs/>
        </w:rPr>
        <w:t>（网址</w:t>
      </w:r>
      <w:hyperlink r:id="rId7" w:history="1">
        <w:r w:rsidR="007D2C0E" w:rsidRPr="004C40C4">
          <w:rPr>
            <w:rFonts w:ascii="仿宋_GB2312" w:eastAsia="仿宋_GB2312"/>
          </w:rPr>
          <w:t>http://www.chsi.com.cn/xlcx/</w:t>
        </w:r>
      </w:hyperlink>
      <w:r w:rsidR="007D2C0E" w:rsidRPr="004C40C4">
        <w:rPr>
          <w:rFonts w:ascii="仿宋_GB2312" w:eastAsia="仿宋_GB2312" w:hint="eastAsia"/>
          <w:b/>
          <w:bCs/>
        </w:rPr>
        <w:t>）</w:t>
      </w:r>
      <w:r w:rsidR="007D2C0E" w:rsidRPr="004C40C4">
        <w:rPr>
          <w:rFonts w:ascii="仿宋_GB2312" w:eastAsia="仿宋_GB2312" w:hint="eastAsia"/>
          <w:sz w:val="24"/>
        </w:rPr>
        <w:t>。</w:t>
      </w:r>
    </w:p>
    <w:p w:rsidR="007D2C0E" w:rsidRPr="004C40C4" w:rsidRDefault="007D2C0E" w:rsidP="007D2C0E">
      <w:pPr>
        <w:widowControl/>
        <w:spacing w:line="360" w:lineRule="auto"/>
        <w:ind w:firstLineChars="200" w:firstLine="480"/>
        <w:jc w:val="left"/>
        <w:rPr>
          <w:rFonts w:ascii="仿宋_GB2312" w:eastAsia="仿宋_GB2312"/>
          <w:sz w:val="24"/>
        </w:rPr>
      </w:pPr>
      <w:r w:rsidRPr="004C40C4">
        <w:rPr>
          <w:rFonts w:ascii="仿宋_GB2312" w:eastAsia="仿宋_GB2312" w:hint="eastAsia"/>
          <w:sz w:val="24"/>
        </w:rPr>
        <w:t>应届本科生需持本人身份证原件及复印件</w:t>
      </w:r>
      <w:r w:rsidRPr="004C40C4">
        <w:rPr>
          <w:rFonts w:ascii="仿宋_GB2312" w:eastAsia="仿宋_GB2312"/>
          <w:sz w:val="24"/>
        </w:rPr>
        <w:t>1</w:t>
      </w:r>
      <w:r w:rsidRPr="004C40C4">
        <w:rPr>
          <w:rFonts w:ascii="仿宋_GB2312" w:eastAsia="仿宋_GB2312" w:hint="eastAsia"/>
          <w:sz w:val="24"/>
        </w:rPr>
        <w:t>份、学生证原件、</w:t>
      </w:r>
      <w:r w:rsidRPr="004C40C4">
        <w:rPr>
          <w:rFonts w:ascii="仿宋_GB2312" w:eastAsia="仿宋_GB2312" w:hint="eastAsia"/>
          <w:b/>
          <w:bCs/>
        </w:rPr>
        <w:t>《教育部学籍在线验证报告》</w:t>
      </w:r>
      <w:r w:rsidRPr="004C40C4">
        <w:rPr>
          <w:rFonts w:ascii="仿宋_GB2312" w:eastAsia="仿宋_GB2312" w:hint="eastAsia"/>
          <w:sz w:val="24"/>
        </w:rPr>
        <w:t>的打印件（网址</w:t>
      </w:r>
      <w:hyperlink r:id="rId8" w:history="1">
        <w:r w:rsidRPr="004C40C4">
          <w:rPr>
            <w:rFonts w:ascii="仿宋_GB2312" w:eastAsia="仿宋_GB2312"/>
          </w:rPr>
          <w:t>http://xjxl.chsi.com.cn/index.action</w:t>
        </w:r>
      </w:hyperlink>
      <w:r w:rsidRPr="004C40C4">
        <w:rPr>
          <w:rFonts w:ascii="仿宋_GB2312" w:eastAsia="仿宋_GB2312" w:hint="eastAsia"/>
          <w:sz w:val="24"/>
        </w:rPr>
        <w:t>）。</w:t>
      </w:r>
    </w:p>
    <w:p w:rsidR="007D2C0E" w:rsidRPr="004C40C4" w:rsidRDefault="007D2C0E" w:rsidP="007D2C0E">
      <w:pPr>
        <w:widowControl/>
        <w:spacing w:line="360" w:lineRule="auto"/>
        <w:ind w:firstLineChars="200" w:firstLine="480"/>
        <w:jc w:val="left"/>
        <w:rPr>
          <w:rFonts w:ascii="仿宋_GB2312" w:eastAsia="仿宋_GB2312"/>
          <w:b/>
          <w:bCs/>
        </w:rPr>
      </w:pPr>
      <w:r w:rsidRPr="004C40C4">
        <w:rPr>
          <w:rFonts w:ascii="仿宋_GB2312" w:eastAsia="仿宋_GB2312" w:hint="eastAsia"/>
          <w:sz w:val="24"/>
        </w:rPr>
        <w:lastRenderedPageBreak/>
        <w:t>因毕业时间早而不能在线验证的，需提供教育部</w:t>
      </w:r>
      <w:r w:rsidRPr="004C40C4">
        <w:rPr>
          <w:rFonts w:ascii="仿宋_GB2312" w:eastAsia="仿宋_GB2312" w:hint="eastAsia"/>
          <w:b/>
          <w:bCs/>
        </w:rPr>
        <w:t>《中国高等教育学历认证报告》原件（网址</w:t>
      </w:r>
      <w:hyperlink r:id="rId9" w:history="1">
        <w:r w:rsidRPr="004C40C4">
          <w:rPr>
            <w:rFonts w:ascii="仿宋_GB2312" w:eastAsia="仿宋_GB2312"/>
          </w:rPr>
          <w:t>http://www.chsi.com.cn/xlrz/</w:t>
        </w:r>
      </w:hyperlink>
      <w:r w:rsidRPr="004C40C4">
        <w:rPr>
          <w:rFonts w:ascii="仿宋_GB2312" w:eastAsia="仿宋_GB2312" w:hint="eastAsia"/>
          <w:b/>
          <w:bCs/>
        </w:rPr>
        <w:t>）。</w:t>
      </w:r>
    </w:p>
    <w:p w:rsidR="007D2C0E" w:rsidRPr="004C40C4" w:rsidRDefault="007D2C0E" w:rsidP="004C40C4">
      <w:pPr>
        <w:widowControl/>
        <w:spacing w:line="360" w:lineRule="auto"/>
        <w:ind w:firstLineChars="200" w:firstLine="420"/>
        <w:jc w:val="left"/>
        <w:rPr>
          <w:rFonts w:ascii="仿宋_GB2312" w:eastAsia="仿宋_GB2312"/>
          <w:b/>
          <w:bCs/>
        </w:rPr>
      </w:pPr>
      <w:r w:rsidRPr="004C40C4">
        <w:rPr>
          <w:rFonts w:ascii="仿宋_GB2312" w:eastAsia="仿宋_GB2312" w:hint="eastAsia"/>
          <w:b/>
          <w:bCs/>
        </w:rPr>
        <w:t>复印件、打印件等材料交学院存档备查。</w:t>
      </w:r>
    </w:p>
    <w:p w:rsidR="007D2C0E" w:rsidRPr="004C40C4" w:rsidRDefault="004C40C4" w:rsidP="007D2C0E">
      <w:pPr>
        <w:widowControl/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</w:t>
      </w:r>
      <w:r w:rsidR="007D2C0E" w:rsidRPr="004C40C4">
        <w:rPr>
          <w:rFonts w:ascii="仿宋_GB2312" w:eastAsia="仿宋_GB2312"/>
          <w:sz w:val="24"/>
        </w:rPr>
        <w:t>3</w:t>
      </w:r>
      <w:r w:rsidR="007D2C0E" w:rsidRPr="004C40C4">
        <w:rPr>
          <w:rFonts w:ascii="仿宋_GB2312" w:eastAsia="仿宋_GB2312" w:hint="eastAsia"/>
          <w:sz w:val="24"/>
        </w:rPr>
        <w:t>、成绩单：本科段学习成绩单原件（用于验证）；往届生可从本人档案中复印一份并加盖档案部门公章，报到时交给学院验证。</w:t>
      </w:r>
    </w:p>
    <w:p w:rsidR="007D2C0E" w:rsidRPr="004C40C4" w:rsidRDefault="004C40C4" w:rsidP="007D2C0E">
      <w:pPr>
        <w:widowControl/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</w:t>
      </w:r>
      <w:r w:rsidR="007D2C0E" w:rsidRPr="004C40C4">
        <w:rPr>
          <w:rFonts w:ascii="仿宋_GB2312" w:eastAsia="仿宋_GB2312"/>
          <w:sz w:val="24"/>
        </w:rPr>
        <w:t>4</w:t>
      </w:r>
      <w:r w:rsidR="007D2C0E" w:rsidRPr="004C40C4">
        <w:rPr>
          <w:rFonts w:ascii="仿宋_GB2312" w:eastAsia="仿宋_GB2312" w:hint="eastAsia"/>
          <w:sz w:val="24"/>
        </w:rPr>
        <w:t>、英语水平证明：考生需携带英语等级证书原件或成绩单原件进行验证，并复印一份报到时交给学院。</w:t>
      </w:r>
    </w:p>
    <w:p w:rsidR="007D2C0E" w:rsidRPr="004C40C4" w:rsidRDefault="004C40C4" w:rsidP="007D2C0E">
      <w:pPr>
        <w:widowControl/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</w:t>
      </w:r>
      <w:r w:rsidR="007D2C0E" w:rsidRPr="004C40C4">
        <w:rPr>
          <w:rFonts w:ascii="仿宋_GB2312" w:eastAsia="仿宋_GB2312"/>
          <w:sz w:val="24"/>
        </w:rPr>
        <w:t>5</w:t>
      </w:r>
      <w:r w:rsidR="007D2C0E" w:rsidRPr="004C40C4">
        <w:rPr>
          <w:rFonts w:ascii="仿宋_GB2312" w:eastAsia="仿宋_GB2312" w:hint="eastAsia"/>
          <w:sz w:val="24"/>
        </w:rPr>
        <w:t>、个人政审材料</w:t>
      </w:r>
    </w:p>
    <w:p w:rsidR="007D2C0E" w:rsidRPr="004C40C4" w:rsidRDefault="007D2C0E" w:rsidP="004C40C4">
      <w:pPr>
        <w:widowControl/>
        <w:spacing w:line="360" w:lineRule="auto"/>
        <w:ind w:firstLineChars="150" w:firstLine="360"/>
        <w:jc w:val="left"/>
        <w:rPr>
          <w:rFonts w:ascii="仿宋_GB2312" w:eastAsia="仿宋_GB2312"/>
          <w:sz w:val="24"/>
        </w:rPr>
      </w:pPr>
      <w:r w:rsidRPr="004C40C4">
        <w:rPr>
          <w:rFonts w:ascii="仿宋_GB2312" w:eastAsia="仿宋_GB2312" w:hint="eastAsia"/>
          <w:sz w:val="24"/>
        </w:rPr>
        <w:t>应届本科毕业生由所在学校所在院（系）党组织填写并加盖公章；非应届毕业生由档案所在单位或户口所在单位填写并加盖公章。</w:t>
      </w:r>
    </w:p>
    <w:p w:rsidR="007D2C0E" w:rsidRPr="009B4E3A" w:rsidRDefault="004C40C4" w:rsidP="009B4E3A">
      <w:pPr>
        <w:widowControl/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</w:t>
      </w:r>
      <w:r w:rsidR="009B4E3A">
        <w:rPr>
          <w:rFonts w:ascii="仿宋_GB2312" w:eastAsia="仿宋_GB2312" w:hint="eastAsia"/>
          <w:sz w:val="24"/>
        </w:rPr>
        <w:t xml:space="preserve"> 6</w:t>
      </w:r>
      <w:r w:rsidR="007D2C0E" w:rsidRPr="004C40C4">
        <w:rPr>
          <w:rFonts w:ascii="仿宋_GB2312" w:eastAsia="仿宋_GB2312" w:hint="eastAsia"/>
        </w:rPr>
        <w:t>、“</w:t>
      </w:r>
      <w:r w:rsidR="007D2C0E" w:rsidRPr="004C40C4">
        <w:rPr>
          <w:rFonts w:ascii="仿宋_GB2312" w:eastAsia="仿宋_GB2312"/>
        </w:rPr>
        <w:t>大学生士兵计划</w:t>
      </w:r>
      <w:r w:rsidR="007D2C0E" w:rsidRPr="004C40C4">
        <w:rPr>
          <w:rFonts w:ascii="仿宋_GB2312" w:eastAsia="仿宋_GB2312" w:hint="eastAsia"/>
        </w:rPr>
        <w:t>”考生：除携带1-5项材料外，还需</w:t>
      </w:r>
      <w:r w:rsidR="007D2C0E" w:rsidRPr="004C40C4">
        <w:rPr>
          <w:rFonts w:ascii="仿宋_GB2312" w:eastAsia="仿宋_GB2312"/>
        </w:rPr>
        <w:t>提交个人《应征公民入伍批准书》复印件和《退出现役证》</w:t>
      </w:r>
      <w:r w:rsidR="007D2C0E" w:rsidRPr="004C40C4">
        <w:rPr>
          <w:rFonts w:ascii="仿宋_GB2312" w:eastAsia="仿宋_GB2312" w:hint="eastAsia"/>
        </w:rPr>
        <w:t>原件及复印件</w:t>
      </w:r>
      <w:r w:rsidR="007D2C0E" w:rsidRPr="004C40C4">
        <w:rPr>
          <w:rFonts w:ascii="仿宋_GB2312" w:eastAsia="仿宋_GB2312"/>
        </w:rPr>
        <w:t>。</w:t>
      </w:r>
      <w:r w:rsidR="007D2C0E" w:rsidRPr="004C40C4">
        <w:rPr>
          <w:rFonts w:ascii="仿宋_GB2312" w:eastAsia="仿宋_GB2312" w:hint="eastAsia"/>
        </w:rPr>
        <w:t>备注：</w:t>
      </w:r>
      <w:r w:rsidR="007D2C0E" w:rsidRPr="004C40C4">
        <w:rPr>
          <w:rFonts w:ascii="仿宋_GB2312" w:eastAsia="仿宋_GB2312"/>
        </w:rPr>
        <w:t>《应征公民入伍批准书》存于考生个人档案中，</w:t>
      </w:r>
      <w:r w:rsidR="007D2C0E" w:rsidRPr="004C40C4">
        <w:rPr>
          <w:rFonts w:ascii="仿宋_GB2312" w:eastAsia="仿宋_GB2312" w:hint="eastAsia"/>
        </w:rPr>
        <w:t>请考生到档案管理单位将</w:t>
      </w:r>
      <w:r w:rsidR="007D2C0E" w:rsidRPr="004C40C4">
        <w:rPr>
          <w:rFonts w:ascii="仿宋_GB2312" w:eastAsia="仿宋_GB2312"/>
        </w:rPr>
        <w:t>《应征公民入伍批准书》</w:t>
      </w:r>
      <w:r w:rsidR="007D2C0E" w:rsidRPr="004C40C4">
        <w:rPr>
          <w:rFonts w:ascii="仿宋_GB2312" w:eastAsia="仿宋_GB2312" w:hint="eastAsia"/>
        </w:rPr>
        <w:t>借出复印，并由档案管理单位盖章。</w:t>
      </w:r>
    </w:p>
    <w:p w:rsidR="007D2C0E" w:rsidRPr="004C40C4" w:rsidRDefault="007D2C0E" w:rsidP="007D2C0E">
      <w:pPr>
        <w:widowControl/>
        <w:spacing w:line="360" w:lineRule="auto"/>
        <w:jc w:val="left"/>
        <w:rPr>
          <w:rFonts w:ascii="仿宋_GB2312" w:eastAsia="仿宋_GB2312"/>
          <w:sz w:val="24"/>
        </w:rPr>
      </w:pPr>
      <w:r w:rsidRPr="004C40C4">
        <w:rPr>
          <w:rFonts w:ascii="仿宋_GB2312" w:eastAsia="仿宋_GB2312" w:hint="eastAsia"/>
          <w:sz w:val="24"/>
        </w:rPr>
        <w:t>六、录取计划与收费</w:t>
      </w:r>
    </w:p>
    <w:p w:rsidR="007D2C0E" w:rsidRPr="004C40C4" w:rsidRDefault="007D2C0E" w:rsidP="007D2C0E">
      <w:pPr>
        <w:spacing w:line="360" w:lineRule="auto"/>
        <w:ind w:firstLine="640"/>
        <w:rPr>
          <w:rFonts w:ascii="仿宋_GB2312" w:eastAsia="仿宋_GB2312"/>
          <w:sz w:val="24"/>
        </w:rPr>
      </w:pPr>
      <w:r w:rsidRPr="004C40C4">
        <w:rPr>
          <w:rFonts w:ascii="仿宋_GB2312" w:eastAsia="仿宋_GB2312" w:hint="eastAsia"/>
          <w:sz w:val="24"/>
        </w:rPr>
        <w:t>各学科专业按实际计划录取，不得超计划录取。</w:t>
      </w:r>
      <w:r w:rsidRPr="004C40C4">
        <w:rPr>
          <w:rFonts w:ascii="仿宋_GB2312" w:eastAsia="仿宋_GB2312"/>
          <w:sz w:val="24"/>
        </w:rPr>
        <w:t>全日制硕士8000元/生/学年，</w:t>
      </w:r>
      <w:r w:rsidRPr="004C40C4">
        <w:rPr>
          <w:rFonts w:ascii="仿宋_GB2312" w:eastAsia="仿宋_GB2312" w:hint="eastAsia"/>
          <w:sz w:val="24"/>
        </w:rPr>
        <w:t>非全日制</w:t>
      </w:r>
      <w:r w:rsidRPr="004C40C4">
        <w:rPr>
          <w:rFonts w:ascii="仿宋_GB2312" w:eastAsia="仿宋_GB2312"/>
          <w:sz w:val="24"/>
        </w:rPr>
        <w:t>工商管理硕士（MBA）</w:t>
      </w:r>
      <w:r w:rsidRPr="004C40C4">
        <w:rPr>
          <w:rFonts w:ascii="仿宋_GB2312" w:eastAsia="仿宋_GB2312" w:hint="eastAsia"/>
          <w:sz w:val="24"/>
        </w:rPr>
        <w:t>25</w:t>
      </w:r>
      <w:r w:rsidRPr="004C40C4">
        <w:rPr>
          <w:rFonts w:ascii="仿宋_GB2312" w:eastAsia="仿宋_GB2312"/>
          <w:sz w:val="24"/>
        </w:rPr>
        <w:t>000元/生/学年，</w:t>
      </w:r>
      <w:r w:rsidRPr="004C40C4">
        <w:rPr>
          <w:rFonts w:ascii="仿宋_GB2312" w:eastAsia="仿宋_GB2312" w:hint="eastAsia"/>
          <w:sz w:val="24"/>
        </w:rPr>
        <w:t>非全日制</w:t>
      </w:r>
      <w:r w:rsidRPr="004C40C4">
        <w:rPr>
          <w:rFonts w:ascii="仿宋_GB2312" w:eastAsia="仿宋_GB2312"/>
          <w:sz w:val="24"/>
        </w:rPr>
        <w:t>工程管理硕士（MEM）</w:t>
      </w:r>
      <w:r w:rsidRPr="004C40C4">
        <w:rPr>
          <w:rFonts w:ascii="仿宋_GB2312" w:eastAsia="仿宋_GB2312" w:hint="eastAsia"/>
          <w:sz w:val="24"/>
        </w:rPr>
        <w:t>20</w:t>
      </w:r>
      <w:r w:rsidRPr="004C40C4">
        <w:rPr>
          <w:rFonts w:ascii="仿宋_GB2312" w:eastAsia="仿宋_GB2312"/>
          <w:sz w:val="24"/>
        </w:rPr>
        <w:t>000元/生/学年，</w:t>
      </w:r>
      <w:r w:rsidRPr="004C40C4">
        <w:rPr>
          <w:rFonts w:ascii="仿宋_GB2312" w:eastAsia="仿宋_GB2312" w:hint="eastAsia"/>
          <w:sz w:val="24"/>
        </w:rPr>
        <w:t>其他非全日制硕士15000元/生/年。</w:t>
      </w:r>
    </w:p>
    <w:p w:rsidR="007D2C0E" w:rsidRPr="00564D47" w:rsidRDefault="007D2C0E" w:rsidP="007D2C0E">
      <w:pPr>
        <w:widowControl/>
        <w:spacing w:line="360" w:lineRule="auto"/>
        <w:jc w:val="left"/>
        <w:rPr>
          <w:rFonts w:ascii="仿宋_GB2312" w:eastAsia="仿宋_GB2312"/>
          <w:b/>
          <w:sz w:val="24"/>
        </w:rPr>
      </w:pPr>
      <w:r w:rsidRPr="00564D47">
        <w:rPr>
          <w:rFonts w:ascii="仿宋_GB2312" w:eastAsia="仿宋_GB2312" w:hint="eastAsia"/>
          <w:b/>
          <w:sz w:val="24"/>
        </w:rPr>
        <w:t>备注：</w:t>
      </w:r>
    </w:p>
    <w:p w:rsidR="007D2C0E" w:rsidRPr="004C40C4" w:rsidRDefault="00564D47" w:rsidP="007D2C0E">
      <w:pPr>
        <w:widowControl/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</w:t>
      </w:r>
      <w:r w:rsidR="007D2C0E" w:rsidRPr="004C40C4">
        <w:rPr>
          <w:rFonts w:ascii="仿宋_GB2312" w:eastAsia="仿宋_GB2312"/>
          <w:sz w:val="24"/>
        </w:rPr>
        <w:t>1</w:t>
      </w:r>
      <w:r w:rsidR="007D2C0E" w:rsidRPr="004C40C4">
        <w:rPr>
          <w:rFonts w:ascii="仿宋_GB2312" w:eastAsia="仿宋_GB2312" w:hint="eastAsia"/>
          <w:sz w:val="24"/>
        </w:rPr>
        <w:t>、本校推免生参加统考生体检及心理测试。外校推免生可选择参加统考生体检或在当地二甲以上医院体检，需要参加心理测试。</w:t>
      </w:r>
    </w:p>
    <w:p w:rsidR="007D2C0E" w:rsidRPr="004C40C4" w:rsidRDefault="007D2C0E" w:rsidP="003C6164">
      <w:pPr>
        <w:ind w:firstLine="640"/>
        <w:rPr>
          <w:rFonts w:ascii="仿宋_GB2312" w:eastAsia="仿宋_GB2312"/>
          <w:sz w:val="24"/>
        </w:rPr>
      </w:pPr>
    </w:p>
    <w:p w:rsidR="007D2C0E" w:rsidRPr="00E5501E" w:rsidRDefault="007D2C0E" w:rsidP="003C6164">
      <w:pPr>
        <w:ind w:firstLine="640"/>
        <w:rPr>
          <w:rFonts w:ascii="仿宋_GB2312" w:eastAsia="仿宋_GB2312"/>
          <w:sz w:val="24"/>
        </w:rPr>
      </w:pPr>
    </w:p>
    <w:p w:rsidR="00BE6AC4" w:rsidRPr="004C40C4" w:rsidRDefault="00BE6AC4" w:rsidP="003C6164">
      <w:pPr>
        <w:ind w:firstLine="640"/>
        <w:rPr>
          <w:rFonts w:ascii="仿宋_GB2312" w:eastAsia="仿宋_GB2312"/>
          <w:sz w:val="24"/>
        </w:rPr>
      </w:pPr>
    </w:p>
    <w:sectPr w:rsidR="00BE6AC4" w:rsidRPr="004C40C4" w:rsidSect="000660F5">
      <w:headerReference w:type="default" r:id="rId10"/>
      <w:pgSz w:w="11906" w:h="16838"/>
      <w:pgMar w:top="567" w:right="794" w:bottom="414" w:left="79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9E0" w:rsidRDefault="00FB19E0">
      <w:r>
        <w:separator/>
      </w:r>
    </w:p>
  </w:endnote>
  <w:endnote w:type="continuationSeparator" w:id="1">
    <w:p w:rsidR="00FB19E0" w:rsidRDefault="00FB1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ngSong_GB2312">
    <w:altName w:val="·...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9E0" w:rsidRDefault="00FB19E0">
      <w:r>
        <w:separator/>
      </w:r>
    </w:p>
  </w:footnote>
  <w:footnote w:type="continuationSeparator" w:id="1">
    <w:p w:rsidR="00FB19E0" w:rsidRDefault="00FB19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ED6" w:rsidRDefault="00ED2ED6" w:rsidP="00763CBC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926FE"/>
    <w:multiLevelType w:val="hybridMultilevel"/>
    <w:tmpl w:val="ACBAFD22"/>
    <w:lvl w:ilvl="0" w:tplc="4BAC70E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B78"/>
    <w:rsid w:val="00000CCF"/>
    <w:rsid w:val="00003DA4"/>
    <w:rsid w:val="00031440"/>
    <w:rsid w:val="00032AFB"/>
    <w:rsid w:val="00037AD6"/>
    <w:rsid w:val="000537FE"/>
    <w:rsid w:val="000660F5"/>
    <w:rsid w:val="00072877"/>
    <w:rsid w:val="00074EC7"/>
    <w:rsid w:val="00097CF2"/>
    <w:rsid w:val="000C40CE"/>
    <w:rsid w:val="000C7EC6"/>
    <w:rsid w:val="000D4EE8"/>
    <w:rsid w:val="000D6530"/>
    <w:rsid w:val="000E5541"/>
    <w:rsid w:val="000E7D48"/>
    <w:rsid w:val="000F5D67"/>
    <w:rsid w:val="0010743B"/>
    <w:rsid w:val="00110A15"/>
    <w:rsid w:val="001208BB"/>
    <w:rsid w:val="001216FC"/>
    <w:rsid w:val="00122BB7"/>
    <w:rsid w:val="00154F65"/>
    <w:rsid w:val="00157D7C"/>
    <w:rsid w:val="00160581"/>
    <w:rsid w:val="00163CEF"/>
    <w:rsid w:val="001668AB"/>
    <w:rsid w:val="00180E12"/>
    <w:rsid w:val="0019409C"/>
    <w:rsid w:val="00194F10"/>
    <w:rsid w:val="00197B39"/>
    <w:rsid w:val="001A034C"/>
    <w:rsid w:val="001A227F"/>
    <w:rsid w:val="001A33BA"/>
    <w:rsid w:val="001A4891"/>
    <w:rsid w:val="001A7859"/>
    <w:rsid w:val="001C77F6"/>
    <w:rsid w:val="001F3063"/>
    <w:rsid w:val="001F6B68"/>
    <w:rsid w:val="002217F5"/>
    <w:rsid w:val="00224BCD"/>
    <w:rsid w:val="002379F8"/>
    <w:rsid w:val="002403E1"/>
    <w:rsid w:val="00242307"/>
    <w:rsid w:val="00251B19"/>
    <w:rsid w:val="00254F1F"/>
    <w:rsid w:val="00260357"/>
    <w:rsid w:val="002610D8"/>
    <w:rsid w:val="002613FA"/>
    <w:rsid w:val="00264796"/>
    <w:rsid w:val="00272A29"/>
    <w:rsid w:val="00284CE3"/>
    <w:rsid w:val="002A40B5"/>
    <w:rsid w:val="002C64EB"/>
    <w:rsid w:val="002E7AAB"/>
    <w:rsid w:val="00301C9C"/>
    <w:rsid w:val="00304577"/>
    <w:rsid w:val="00306F24"/>
    <w:rsid w:val="003138C9"/>
    <w:rsid w:val="00326357"/>
    <w:rsid w:val="00332E21"/>
    <w:rsid w:val="00351BB3"/>
    <w:rsid w:val="00367CA3"/>
    <w:rsid w:val="00370D43"/>
    <w:rsid w:val="003812F3"/>
    <w:rsid w:val="00390507"/>
    <w:rsid w:val="00390CEB"/>
    <w:rsid w:val="003963EE"/>
    <w:rsid w:val="003C15E4"/>
    <w:rsid w:val="003C6164"/>
    <w:rsid w:val="003D46F9"/>
    <w:rsid w:val="003D62CB"/>
    <w:rsid w:val="003D7590"/>
    <w:rsid w:val="003F18EA"/>
    <w:rsid w:val="003F7B89"/>
    <w:rsid w:val="00423CAC"/>
    <w:rsid w:val="004343E5"/>
    <w:rsid w:val="004345DC"/>
    <w:rsid w:val="0043534D"/>
    <w:rsid w:val="00435999"/>
    <w:rsid w:val="004435A9"/>
    <w:rsid w:val="004641A9"/>
    <w:rsid w:val="004760EE"/>
    <w:rsid w:val="00482507"/>
    <w:rsid w:val="00494056"/>
    <w:rsid w:val="0049500D"/>
    <w:rsid w:val="004A3936"/>
    <w:rsid w:val="004C3E8A"/>
    <w:rsid w:val="004C40C4"/>
    <w:rsid w:val="004D4A8A"/>
    <w:rsid w:val="004E0865"/>
    <w:rsid w:val="004E61BF"/>
    <w:rsid w:val="004F6C8E"/>
    <w:rsid w:val="004F70D9"/>
    <w:rsid w:val="004F7219"/>
    <w:rsid w:val="004F7B20"/>
    <w:rsid w:val="0050613E"/>
    <w:rsid w:val="00513195"/>
    <w:rsid w:val="0052346C"/>
    <w:rsid w:val="00525842"/>
    <w:rsid w:val="00525AEA"/>
    <w:rsid w:val="00541FC7"/>
    <w:rsid w:val="00553D98"/>
    <w:rsid w:val="005604C3"/>
    <w:rsid w:val="00562138"/>
    <w:rsid w:val="00564D47"/>
    <w:rsid w:val="005676D5"/>
    <w:rsid w:val="005920E7"/>
    <w:rsid w:val="00595B57"/>
    <w:rsid w:val="005A0197"/>
    <w:rsid w:val="005A04BC"/>
    <w:rsid w:val="005B46B3"/>
    <w:rsid w:val="005B4CC5"/>
    <w:rsid w:val="005B780A"/>
    <w:rsid w:val="005E55FD"/>
    <w:rsid w:val="005E5C2E"/>
    <w:rsid w:val="005F56E5"/>
    <w:rsid w:val="006129AD"/>
    <w:rsid w:val="00613B83"/>
    <w:rsid w:val="00630108"/>
    <w:rsid w:val="00641E21"/>
    <w:rsid w:val="00644CF6"/>
    <w:rsid w:val="00650331"/>
    <w:rsid w:val="006506E2"/>
    <w:rsid w:val="006523D8"/>
    <w:rsid w:val="0065679D"/>
    <w:rsid w:val="00666F61"/>
    <w:rsid w:val="006801DF"/>
    <w:rsid w:val="00680349"/>
    <w:rsid w:val="00680CD8"/>
    <w:rsid w:val="006824B6"/>
    <w:rsid w:val="006843F2"/>
    <w:rsid w:val="00686134"/>
    <w:rsid w:val="006939D7"/>
    <w:rsid w:val="00696688"/>
    <w:rsid w:val="006A0235"/>
    <w:rsid w:val="006A7AA6"/>
    <w:rsid w:val="006B241E"/>
    <w:rsid w:val="006B2556"/>
    <w:rsid w:val="006D04E0"/>
    <w:rsid w:val="006D0E4B"/>
    <w:rsid w:val="006D2315"/>
    <w:rsid w:val="006D40DD"/>
    <w:rsid w:val="006D6D6D"/>
    <w:rsid w:val="006E4878"/>
    <w:rsid w:val="006F435F"/>
    <w:rsid w:val="007005C8"/>
    <w:rsid w:val="00700DF2"/>
    <w:rsid w:val="00703409"/>
    <w:rsid w:val="0072288F"/>
    <w:rsid w:val="00733F59"/>
    <w:rsid w:val="00737B3A"/>
    <w:rsid w:val="007413E2"/>
    <w:rsid w:val="007453DE"/>
    <w:rsid w:val="00747D52"/>
    <w:rsid w:val="00754E42"/>
    <w:rsid w:val="00755662"/>
    <w:rsid w:val="007569A5"/>
    <w:rsid w:val="00760970"/>
    <w:rsid w:val="00763CBC"/>
    <w:rsid w:val="00763FFF"/>
    <w:rsid w:val="00781319"/>
    <w:rsid w:val="0078731C"/>
    <w:rsid w:val="007B68E2"/>
    <w:rsid w:val="007B7985"/>
    <w:rsid w:val="007D01FF"/>
    <w:rsid w:val="007D102C"/>
    <w:rsid w:val="007D2C0E"/>
    <w:rsid w:val="007E0291"/>
    <w:rsid w:val="007E3BE3"/>
    <w:rsid w:val="007E5EB9"/>
    <w:rsid w:val="0080558D"/>
    <w:rsid w:val="008379D7"/>
    <w:rsid w:val="00846CA3"/>
    <w:rsid w:val="0087098A"/>
    <w:rsid w:val="00881050"/>
    <w:rsid w:val="00881EE9"/>
    <w:rsid w:val="008861A1"/>
    <w:rsid w:val="0089188A"/>
    <w:rsid w:val="00894FD0"/>
    <w:rsid w:val="00897D70"/>
    <w:rsid w:val="008A0414"/>
    <w:rsid w:val="008C69F0"/>
    <w:rsid w:val="008D10EE"/>
    <w:rsid w:val="008E1A79"/>
    <w:rsid w:val="008E3F70"/>
    <w:rsid w:val="008E7ECC"/>
    <w:rsid w:val="008F7A86"/>
    <w:rsid w:val="00901026"/>
    <w:rsid w:val="00905D97"/>
    <w:rsid w:val="0091016A"/>
    <w:rsid w:val="009159B6"/>
    <w:rsid w:val="009253AA"/>
    <w:rsid w:val="009315E5"/>
    <w:rsid w:val="00933CA7"/>
    <w:rsid w:val="0093468A"/>
    <w:rsid w:val="009350A6"/>
    <w:rsid w:val="0094325C"/>
    <w:rsid w:val="00951E7D"/>
    <w:rsid w:val="00955B00"/>
    <w:rsid w:val="00955B35"/>
    <w:rsid w:val="009705D8"/>
    <w:rsid w:val="009746FB"/>
    <w:rsid w:val="00974C60"/>
    <w:rsid w:val="009963FC"/>
    <w:rsid w:val="009A6E13"/>
    <w:rsid w:val="009A7C8C"/>
    <w:rsid w:val="009A7E33"/>
    <w:rsid w:val="009B4E3A"/>
    <w:rsid w:val="009C04B5"/>
    <w:rsid w:val="009D09F0"/>
    <w:rsid w:val="009E4ED7"/>
    <w:rsid w:val="009F6925"/>
    <w:rsid w:val="00A10FDB"/>
    <w:rsid w:val="00A2315E"/>
    <w:rsid w:val="00A24E94"/>
    <w:rsid w:val="00A25FBF"/>
    <w:rsid w:val="00A47184"/>
    <w:rsid w:val="00A812E1"/>
    <w:rsid w:val="00A8579B"/>
    <w:rsid w:val="00A85F31"/>
    <w:rsid w:val="00A904F2"/>
    <w:rsid w:val="00A91CCD"/>
    <w:rsid w:val="00A9243E"/>
    <w:rsid w:val="00A93B78"/>
    <w:rsid w:val="00AB64C3"/>
    <w:rsid w:val="00AE6357"/>
    <w:rsid w:val="00AF53B6"/>
    <w:rsid w:val="00B033A8"/>
    <w:rsid w:val="00B03F91"/>
    <w:rsid w:val="00B2206B"/>
    <w:rsid w:val="00B34407"/>
    <w:rsid w:val="00B40B4D"/>
    <w:rsid w:val="00B45ABA"/>
    <w:rsid w:val="00B50D33"/>
    <w:rsid w:val="00B87C11"/>
    <w:rsid w:val="00B92894"/>
    <w:rsid w:val="00B970D3"/>
    <w:rsid w:val="00BB1F06"/>
    <w:rsid w:val="00BC07FA"/>
    <w:rsid w:val="00BC49E3"/>
    <w:rsid w:val="00BD1710"/>
    <w:rsid w:val="00BD26DE"/>
    <w:rsid w:val="00BE68AA"/>
    <w:rsid w:val="00BE6AC4"/>
    <w:rsid w:val="00C03D6E"/>
    <w:rsid w:val="00C05571"/>
    <w:rsid w:val="00C17657"/>
    <w:rsid w:val="00C31CA7"/>
    <w:rsid w:val="00C329CC"/>
    <w:rsid w:val="00C32F28"/>
    <w:rsid w:val="00C405D6"/>
    <w:rsid w:val="00C4443E"/>
    <w:rsid w:val="00C4594A"/>
    <w:rsid w:val="00C47673"/>
    <w:rsid w:val="00C57307"/>
    <w:rsid w:val="00C608B7"/>
    <w:rsid w:val="00C701AE"/>
    <w:rsid w:val="00C7464E"/>
    <w:rsid w:val="00C8792A"/>
    <w:rsid w:val="00C951BA"/>
    <w:rsid w:val="00CA78F0"/>
    <w:rsid w:val="00CB1AB8"/>
    <w:rsid w:val="00CD0883"/>
    <w:rsid w:val="00CD485B"/>
    <w:rsid w:val="00D16C8B"/>
    <w:rsid w:val="00D229C6"/>
    <w:rsid w:val="00D24AFE"/>
    <w:rsid w:val="00D2629B"/>
    <w:rsid w:val="00D27CBC"/>
    <w:rsid w:val="00D3121F"/>
    <w:rsid w:val="00D501F8"/>
    <w:rsid w:val="00D5158E"/>
    <w:rsid w:val="00D55404"/>
    <w:rsid w:val="00D55817"/>
    <w:rsid w:val="00D77C18"/>
    <w:rsid w:val="00D819F5"/>
    <w:rsid w:val="00D86B02"/>
    <w:rsid w:val="00D906D6"/>
    <w:rsid w:val="00DB0861"/>
    <w:rsid w:val="00DB14FA"/>
    <w:rsid w:val="00DB7FD8"/>
    <w:rsid w:val="00DC0C73"/>
    <w:rsid w:val="00DC2D9A"/>
    <w:rsid w:val="00DD54E0"/>
    <w:rsid w:val="00DE2735"/>
    <w:rsid w:val="00DE42D7"/>
    <w:rsid w:val="00DF5A65"/>
    <w:rsid w:val="00E01BA2"/>
    <w:rsid w:val="00E040D2"/>
    <w:rsid w:val="00E1759A"/>
    <w:rsid w:val="00E20CD6"/>
    <w:rsid w:val="00E24493"/>
    <w:rsid w:val="00E32C5D"/>
    <w:rsid w:val="00E53817"/>
    <w:rsid w:val="00E545AA"/>
    <w:rsid w:val="00E5501E"/>
    <w:rsid w:val="00E64C16"/>
    <w:rsid w:val="00E83259"/>
    <w:rsid w:val="00E840EF"/>
    <w:rsid w:val="00E86100"/>
    <w:rsid w:val="00EB3E7B"/>
    <w:rsid w:val="00EB63D0"/>
    <w:rsid w:val="00EC4BAF"/>
    <w:rsid w:val="00ED19C6"/>
    <w:rsid w:val="00ED2ED6"/>
    <w:rsid w:val="00ED7450"/>
    <w:rsid w:val="00EE079C"/>
    <w:rsid w:val="00EE2FDD"/>
    <w:rsid w:val="00EE508D"/>
    <w:rsid w:val="00EF1D38"/>
    <w:rsid w:val="00EF365E"/>
    <w:rsid w:val="00EF453D"/>
    <w:rsid w:val="00F1365F"/>
    <w:rsid w:val="00F13AD7"/>
    <w:rsid w:val="00F2062D"/>
    <w:rsid w:val="00F32347"/>
    <w:rsid w:val="00F35684"/>
    <w:rsid w:val="00F37CB3"/>
    <w:rsid w:val="00F44B3B"/>
    <w:rsid w:val="00F52BE5"/>
    <w:rsid w:val="00F66C11"/>
    <w:rsid w:val="00F81310"/>
    <w:rsid w:val="00F91E63"/>
    <w:rsid w:val="00F929F9"/>
    <w:rsid w:val="00FA70F6"/>
    <w:rsid w:val="00FB19E0"/>
    <w:rsid w:val="00FB40FC"/>
    <w:rsid w:val="00FC1C52"/>
    <w:rsid w:val="00FC2FA8"/>
    <w:rsid w:val="00FF082F"/>
    <w:rsid w:val="00FF4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579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F6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B92894"/>
    <w:rPr>
      <w:color w:val="0000FF"/>
      <w:u w:val="single"/>
    </w:rPr>
  </w:style>
  <w:style w:type="paragraph" w:styleId="a5">
    <w:name w:val="Balloon Text"/>
    <w:basedOn w:val="a"/>
    <w:semiHidden/>
    <w:rsid w:val="00B92894"/>
    <w:rPr>
      <w:sz w:val="18"/>
      <w:szCs w:val="18"/>
    </w:rPr>
  </w:style>
  <w:style w:type="paragraph" w:styleId="a6">
    <w:name w:val="header"/>
    <w:basedOn w:val="a"/>
    <w:rsid w:val="00763C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763C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CharCharChar">
    <w:name w:val="Char Char Char Char Char Char Char"/>
    <w:basedOn w:val="a"/>
    <w:rsid w:val="001F6B68"/>
    <w:rPr>
      <w:rFonts w:ascii="Tahoma" w:hAnsi="Tahoma"/>
      <w:sz w:val="24"/>
      <w:szCs w:val="20"/>
    </w:rPr>
  </w:style>
  <w:style w:type="character" w:styleId="a8">
    <w:name w:val="Strong"/>
    <w:uiPriority w:val="99"/>
    <w:qFormat/>
    <w:rsid w:val="007D2C0E"/>
    <w:rPr>
      <w:b/>
      <w:bCs/>
    </w:rPr>
  </w:style>
  <w:style w:type="paragraph" w:customStyle="1" w:styleId="Default">
    <w:name w:val="Default"/>
    <w:rsid w:val="007D2C0E"/>
    <w:pPr>
      <w:widowControl w:val="0"/>
      <w:autoSpaceDE w:val="0"/>
      <w:autoSpaceDN w:val="0"/>
      <w:adjustRightInd w:val="0"/>
    </w:pPr>
    <w:rPr>
      <w:rFonts w:ascii="FangSong_GB2312" w:hAnsi="FangSong_GB2312" w:cs="FangSong_GB2312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8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jxl.chsi.com.cn/index.ac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si.com.cn/xlcx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hsi.com.cn/xlrz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351</Words>
  <Characters>2007</Characters>
  <Application>Microsoft Office Word</Application>
  <DocSecurity>0</DocSecurity>
  <Lines>16</Lines>
  <Paragraphs>4</Paragraphs>
  <ScaleCrop>false</ScaleCrop>
  <Company>微软中国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材料科学与工程学院</dc:title>
  <dc:creator>微软用户</dc:creator>
  <cp:lastModifiedBy>lenovo</cp:lastModifiedBy>
  <cp:revision>16</cp:revision>
  <cp:lastPrinted>2013-04-02T04:00:00Z</cp:lastPrinted>
  <dcterms:created xsi:type="dcterms:W3CDTF">2018-03-09T02:35:00Z</dcterms:created>
  <dcterms:modified xsi:type="dcterms:W3CDTF">2018-03-21T07:59:00Z</dcterms:modified>
</cp:coreProperties>
</file>