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2283" w:rsidRPr="00CC3613" w:rsidRDefault="001747E4" w:rsidP="00CC3613">
      <w:pPr>
        <w:widowControl/>
        <w:spacing w:before="100" w:beforeAutospacing="1" w:after="100" w:afterAutospacing="1" w:line="240" w:lineRule="atLeast"/>
        <w:ind w:firstLineChars="200" w:firstLine="482"/>
        <w:jc w:val="center"/>
        <w:rPr>
          <w:rFonts w:ascii="宋体" w:eastAsia="宋体" w:hAnsi="宋体" w:cs="宋体"/>
          <w:kern w:val="0"/>
          <w:sz w:val="24"/>
          <w:szCs w:val="18"/>
        </w:rPr>
      </w:pPr>
      <w:r w:rsidRPr="00CC3613">
        <w:rPr>
          <w:rFonts w:ascii="宋体" w:eastAsia="宋体" w:hAnsi="宋体" w:cs="宋体" w:hint="eastAsia"/>
          <w:b/>
          <w:bCs/>
          <w:kern w:val="0"/>
          <w:sz w:val="24"/>
          <w:szCs w:val="18"/>
        </w:rPr>
        <w:t>南京工业大学材料科学与工程</w:t>
      </w:r>
      <w:r w:rsidR="00222283" w:rsidRPr="00CC3613">
        <w:rPr>
          <w:rFonts w:ascii="宋体" w:eastAsia="宋体" w:hAnsi="宋体" w:cs="宋体"/>
          <w:b/>
          <w:bCs/>
          <w:kern w:val="0"/>
          <w:sz w:val="24"/>
          <w:szCs w:val="18"/>
        </w:rPr>
        <w:t>学院</w:t>
      </w:r>
      <w:r w:rsidRPr="00CC3613">
        <w:rPr>
          <w:rFonts w:ascii="宋体" w:eastAsia="宋体" w:hAnsi="宋体" w:cs="宋体"/>
          <w:b/>
          <w:bCs/>
          <w:kern w:val="0"/>
          <w:sz w:val="24"/>
          <w:szCs w:val="18"/>
        </w:rPr>
        <w:t>201</w:t>
      </w:r>
      <w:r w:rsidR="00F0605D" w:rsidRPr="00CC3613">
        <w:rPr>
          <w:rFonts w:ascii="宋体" w:eastAsia="宋体" w:hAnsi="宋体" w:cs="宋体" w:hint="eastAsia"/>
          <w:b/>
          <w:bCs/>
          <w:kern w:val="0"/>
          <w:sz w:val="24"/>
          <w:szCs w:val="18"/>
        </w:rPr>
        <w:t>9</w:t>
      </w:r>
      <w:r w:rsidR="00222283" w:rsidRPr="00CC3613">
        <w:rPr>
          <w:rFonts w:ascii="宋体" w:eastAsia="宋体" w:hAnsi="宋体" w:cs="宋体"/>
          <w:b/>
          <w:bCs/>
          <w:kern w:val="0"/>
          <w:sz w:val="24"/>
          <w:szCs w:val="18"/>
        </w:rPr>
        <w:t>年招收推荐免试研究生章程</w:t>
      </w:r>
    </w:p>
    <w:p w:rsidR="00222283" w:rsidRPr="00CC3613" w:rsidRDefault="00222283" w:rsidP="00CC3613">
      <w:pPr>
        <w:widowControl/>
        <w:spacing w:before="100" w:beforeAutospacing="1" w:after="100" w:afterAutospacing="1" w:line="240" w:lineRule="atLeast"/>
        <w:jc w:val="left"/>
        <w:rPr>
          <w:rFonts w:ascii="宋体" w:eastAsia="宋体" w:hAnsi="宋体" w:cs="宋体"/>
          <w:kern w:val="0"/>
          <w:sz w:val="28"/>
          <w:szCs w:val="18"/>
        </w:rPr>
      </w:pPr>
      <w:r w:rsidRPr="00CC3613">
        <w:rPr>
          <w:rFonts w:ascii="宋体" w:eastAsia="宋体" w:hAnsi="宋体" w:cs="宋体"/>
          <w:b/>
          <w:bCs/>
          <w:kern w:val="0"/>
          <w:sz w:val="28"/>
          <w:szCs w:val="18"/>
        </w:rPr>
        <w:t>一、学院简介</w:t>
      </w:r>
    </w:p>
    <w:p w:rsidR="00CC3613" w:rsidRDefault="00222283" w:rsidP="00CC3613">
      <w:pPr>
        <w:widowControl/>
        <w:spacing w:before="100" w:beforeAutospacing="1" w:after="100" w:afterAutospacing="1"/>
        <w:ind w:firstLineChars="200" w:firstLine="420"/>
        <w:jc w:val="left"/>
        <w:rPr>
          <w:rFonts w:ascii="宋体" w:eastAsia="宋体" w:hAnsi="宋体" w:cs="宋体"/>
          <w:kern w:val="0"/>
          <w:szCs w:val="18"/>
        </w:rPr>
      </w:pPr>
      <w:r w:rsidRPr="00CC3613">
        <w:rPr>
          <w:rFonts w:ascii="宋体" w:eastAsia="宋体" w:hAnsi="宋体" w:cs="宋体"/>
          <w:kern w:val="0"/>
          <w:szCs w:val="18"/>
        </w:rPr>
        <w:t>材料科学与工程学院渊源于有百年历史的中央大学化工系。</w:t>
      </w:r>
    </w:p>
    <w:p w:rsidR="00222283" w:rsidRPr="00CC3613" w:rsidRDefault="00222283" w:rsidP="00CC3613">
      <w:pPr>
        <w:widowControl/>
        <w:spacing w:before="100" w:beforeAutospacing="1" w:after="100" w:afterAutospacing="1"/>
        <w:ind w:firstLineChars="200" w:firstLine="420"/>
        <w:jc w:val="left"/>
        <w:rPr>
          <w:rFonts w:ascii="宋体" w:eastAsia="宋体" w:hAnsi="宋体" w:cs="宋体"/>
          <w:kern w:val="0"/>
          <w:szCs w:val="18"/>
        </w:rPr>
      </w:pPr>
      <w:r w:rsidRPr="00CC3613">
        <w:rPr>
          <w:rFonts w:ascii="宋体" w:eastAsia="宋体" w:hAnsi="宋体" w:cs="宋体"/>
          <w:kern w:val="0"/>
          <w:szCs w:val="18"/>
        </w:rPr>
        <w:t>全院现有</w:t>
      </w:r>
      <w:r w:rsidR="00175000" w:rsidRPr="00CC3613">
        <w:rPr>
          <w:rFonts w:ascii="宋体" w:eastAsia="宋体" w:hAnsi="宋体" w:cs="宋体" w:hint="eastAsia"/>
          <w:kern w:val="0"/>
          <w:szCs w:val="18"/>
        </w:rPr>
        <w:t>教师</w:t>
      </w:r>
      <w:r w:rsidR="00175000" w:rsidRPr="00CC3613">
        <w:rPr>
          <w:rFonts w:ascii="宋体" w:eastAsia="宋体" w:hAnsi="宋体" w:cs="宋体"/>
          <w:kern w:val="0"/>
          <w:szCs w:val="18"/>
        </w:rPr>
        <w:t>1</w:t>
      </w:r>
      <w:r w:rsidR="00AD7B38" w:rsidRPr="00CC3613">
        <w:rPr>
          <w:rFonts w:ascii="宋体" w:eastAsia="宋体" w:hAnsi="宋体" w:cs="宋体" w:hint="eastAsia"/>
          <w:kern w:val="0"/>
          <w:szCs w:val="18"/>
        </w:rPr>
        <w:t>50</w:t>
      </w:r>
      <w:r w:rsidRPr="00CC3613">
        <w:rPr>
          <w:rFonts w:ascii="宋体" w:eastAsia="宋体" w:hAnsi="宋体" w:cs="宋体"/>
          <w:kern w:val="0"/>
          <w:szCs w:val="18"/>
        </w:rPr>
        <w:t>人</w:t>
      </w:r>
      <w:r w:rsidR="00175000" w:rsidRPr="00CC3613">
        <w:rPr>
          <w:rFonts w:ascii="宋体" w:eastAsia="宋体" w:hAnsi="宋体" w:cs="宋体" w:hint="eastAsia"/>
          <w:kern w:val="0"/>
          <w:szCs w:val="18"/>
        </w:rPr>
        <w:t>，</w:t>
      </w:r>
      <w:r w:rsidRPr="00CC3613">
        <w:rPr>
          <w:rFonts w:ascii="宋体" w:eastAsia="宋体" w:hAnsi="宋体" w:cs="宋体"/>
          <w:kern w:val="0"/>
          <w:szCs w:val="18"/>
        </w:rPr>
        <w:t>教授</w:t>
      </w:r>
      <w:r w:rsidR="00175000" w:rsidRPr="00CC3613">
        <w:rPr>
          <w:rFonts w:ascii="宋体" w:eastAsia="宋体" w:hAnsi="宋体" w:cs="宋体"/>
          <w:kern w:val="0"/>
          <w:szCs w:val="18"/>
        </w:rPr>
        <w:t>50</w:t>
      </w:r>
      <w:r w:rsidRPr="00CC3613">
        <w:rPr>
          <w:rFonts w:ascii="宋体" w:eastAsia="宋体" w:hAnsi="宋体" w:cs="宋体"/>
          <w:kern w:val="0"/>
          <w:szCs w:val="18"/>
        </w:rPr>
        <w:t>人，其中中国工程院院士3名（特聘2名），副教授</w:t>
      </w:r>
      <w:r w:rsidR="00175000" w:rsidRPr="00CC3613">
        <w:rPr>
          <w:rFonts w:ascii="宋体" w:eastAsia="宋体" w:hAnsi="宋体" w:cs="宋体"/>
          <w:kern w:val="0"/>
          <w:szCs w:val="18"/>
        </w:rPr>
        <w:t>48</w:t>
      </w:r>
      <w:r w:rsidRPr="00CC3613">
        <w:rPr>
          <w:rFonts w:ascii="宋体" w:eastAsia="宋体" w:hAnsi="宋体" w:cs="宋体"/>
          <w:kern w:val="0"/>
          <w:szCs w:val="18"/>
        </w:rPr>
        <w:t>人、博士生导师</w:t>
      </w:r>
      <w:r w:rsidR="00175000" w:rsidRPr="00CC3613">
        <w:rPr>
          <w:rFonts w:ascii="宋体" w:eastAsia="宋体" w:hAnsi="宋体" w:cs="宋体"/>
          <w:kern w:val="0"/>
          <w:szCs w:val="18"/>
        </w:rPr>
        <w:t>24</w:t>
      </w:r>
      <w:r w:rsidRPr="00CC3613">
        <w:rPr>
          <w:rFonts w:ascii="宋体" w:eastAsia="宋体" w:hAnsi="宋体" w:cs="宋体"/>
          <w:kern w:val="0"/>
          <w:szCs w:val="18"/>
        </w:rPr>
        <w:t>人，硕士生导师</w:t>
      </w:r>
      <w:r w:rsidR="00175000" w:rsidRPr="00CC3613">
        <w:rPr>
          <w:rFonts w:ascii="宋体" w:eastAsia="宋体" w:hAnsi="宋体" w:cs="宋体"/>
          <w:kern w:val="0"/>
          <w:szCs w:val="18"/>
        </w:rPr>
        <w:t>70</w:t>
      </w:r>
      <w:r w:rsidRPr="00CC3613">
        <w:rPr>
          <w:rFonts w:ascii="宋体" w:eastAsia="宋体" w:hAnsi="宋体" w:cs="宋体"/>
          <w:kern w:val="0"/>
          <w:szCs w:val="18"/>
        </w:rPr>
        <w:t>人。教师中博士、硕士学历者占98%。拥有全国优秀教师2人、国家“973”计划项目首席科学家2人和国防“973”计划项目首席科学家1人、全国政协委员1人、国家级有突出贡献中青年专家2人、</w:t>
      </w:r>
      <w:bookmarkStart w:id="0" w:name="OLE_LINK2"/>
      <w:bookmarkStart w:id="1" w:name="OLE_LINK1"/>
      <w:bookmarkEnd w:id="0"/>
      <w:bookmarkEnd w:id="1"/>
      <w:r w:rsidRPr="00CC3613">
        <w:rPr>
          <w:rFonts w:ascii="宋体" w:eastAsia="宋体" w:hAnsi="宋体" w:cs="宋体"/>
          <w:kern w:val="0"/>
          <w:szCs w:val="18"/>
        </w:rPr>
        <w:t>国家百千万人才工程国家级人选2人、省十大杰出专利发明人1人，省“333”工程中青年科技领军人才2人、省“333”</w:t>
      </w:r>
      <w:r w:rsidR="00AD7B38" w:rsidRPr="00CC3613">
        <w:rPr>
          <w:rFonts w:ascii="宋体" w:eastAsia="宋体" w:hAnsi="宋体" w:cs="宋体"/>
          <w:kern w:val="0"/>
          <w:szCs w:val="18"/>
        </w:rPr>
        <w:t>工程</w:t>
      </w:r>
      <w:r w:rsidR="00AD7B38" w:rsidRPr="00CC3613">
        <w:rPr>
          <w:rFonts w:ascii="宋体" w:eastAsia="宋体" w:hAnsi="宋体" w:cs="宋体" w:hint="eastAsia"/>
          <w:kern w:val="0"/>
          <w:szCs w:val="18"/>
        </w:rPr>
        <w:t>中青年科学技术带头人</w:t>
      </w:r>
      <w:r w:rsidRPr="00CC3613">
        <w:rPr>
          <w:rFonts w:ascii="宋体" w:eastAsia="宋体" w:hAnsi="宋体" w:cs="宋体"/>
          <w:kern w:val="0"/>
          <w:szCs w:val="18"/>
        </w:rPr>
        <w:t>9人次、省“青蓝工程”中青年学术带头人6人、部省级优秀研究生导师3人、获江苏省人事厅“六大人才高峰”五年建设优秀人才表彰1人、获南京市“十大科技之星”称号2人。组成了一支梯队合理、凝聚力强、学术水平高、创新能力强的师资队伍。有特聘教授5名、兼职教授46名。</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学院现拥有材料科学与工程一级学科博士点（二级学科博士点3个）；材料科学与工程博士后流动站；材料物理与化学、材料学、材料加工工程、高分子化学与物理（理学）4个</w:t>
      </w:r>
      <w:r w:rsidR="00E31532" w:rsidRPr="00CC3613">
        <w:rPr>
          <w:rFonts w:ascii="宋体" w:eastAsia="宋体" w:hAnsi="宋体" w:cs="宋体" w:hint="eastAsia"/>
          <w:kern w:val="0"/>
          <w:szCs w:val="18"/>
        </w:rPr>
        <w:t>二级学科学术</w:t>
      </w:r>
      <w:r w:rsidRPr="00CC3613">
        <w:rPr>
          <w:rFonts w:ascii="宋体" w:eastAsia="宋体" w:hAnsi="宋体" w:cs="宋体"/>
          <w:kern w:val="0"/>
          <w:szCs w:val="18"/>
        </w:rPr>
        <w:t>硕士点；材料工程领域工程硕士点；材料科学与工程（国家级特色专业）、无机非金属材料工程（江苏省品牌专业）、高分子材料与工程、金属材料工程、复合材料与工程、材料化学、材料物理、冶金工程8个本科专业。</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拥有江苏省材料科学与工程优势学科、材料化学工程国家重点实验室（胶凝材料研究室、现代分析中心）、国家功能复合新材料研究基地、江苏省材料科学与工程国家一级重点学科培育建设点、江苏省一级重点学科、</w:t>
      </w:r>
      <w:r w:rsidR="0078604E" w:rsidRPr="00CC3613">
        <w:rPr>
          <w:rFonts w:ascii="宋体" w:eastAsia="宋体" w:hAnsi="宋体" w:cs="宋体" w:hint="eastAsia"/>
          <w:kern w:val="0"/>
          <w:szCs w:val="18"/>
        </w:rPr>
        <w:t>军用关键材料国防特色学科、</w:t>
      </w:r>
      <w:r w:rsidRPr="00CC3613">
        <w:rPr>
          <w:rFonts w:ascii="宋体" w:eastAsia="宋体" w:hAnsi="宋体" w:cs="宋体"/>
          <w:kern w:val="0"/>
          <w:szCs w:val="18"/>
        </w:rPr>
        <w:t>江苏省材料物理与化学和材料</w:t>
      </w:r>
      <w:proofErr w:type="gramStart"/>
      <w:r w:rsidRPr="00CC3613">
        <w:rPr>
          <w:rFonts w:ascii="宋体" w:eastAsia="宋体" w:hAnsi="宋体" w:cs="宋体"/>
          <w:kern w:val="0"/>
          <w:szCs w:val="18"/>
        </w:rPr>
        <w:t>学重点</w:t>
      </w:r>
      <w:proofErr w:type="gramEnd"/>
      <w:r w:rsidRPr="00CC3613">
        <w:rPr>
          <w:rFonts w:ascii="宋体" w:eastAsia="宋体" w:hAnsi="宋体" w:cs="宋体"/>
          <w:kern w:val="0"/>
          <w:szCs w:val="18"/>
        </w:rPr>
        <w:t>学科、材料工程领域教育部专业学位研究生教育综合改革试点单位、材料科学与工程国家人才培养模式创新实验区和教育部首批“卓越工程师”计划试点学校、建材行业集料碱活性研究检测中心、</w:t>
      </w:r>
      <w:r w:rsidR="00E31532" w:rsidRPr="00CC3613">
        <w:rPr>
          <w:rFonts w:ascii="宋体" w:eastAsia="宋体" w:hAnsi="宋体" w:cs="宋体" w:hint="eastAsia"/>
          <w:kern w:val="0"/>
          <w:szCs w:val="18"/>
        </w:rPr>
        <w:t>建材行业气凝胶材料重点实验室、</w:t>
      </w:r>
      <w:r w:rsidRPr="00CC3613">
        <w:rPr>
          <w:rFonts w:ascii="宋体" w:eastAsia="宋体" w:hAnsi="宋体" w:cs="宋体"/>
          <w:kern w:val="0"/>
          <w:szCs w:val="18"/>
        </w:rPr>
        <w:t>江苏省无机及其复合材料重点实验室、</w:t>
      </w:r>
      <w:r w:rsidR="00E31532" w:rsidRPr="00CC3613">
        <w:rPr>
          <w:rFonts w:ascii="宋体" w:eastAsia="宋体" w:hAnsi="宋体" w:cs="宋体" w:hint="eastAsia"/>
          <w:kern w:val="0"/>
          <w:szCs w:val="18"/>
        </w:rPr>
        <w:t>江苏省先进海洋材料军民融合重点实验室、</w:t>
      </w:r>
      <w:r w:rsidRPr="00CC3613">
        <w:rPr>
          <w:rFonts w:ascii="宋体" w:eastAsia="宋体" w:hAnsi="宋体" w:cs="宋体"/>
          <w:kern w:val="0"/>
          <w:szCs w:val="18"/>
        </w:rPr>
        <w:t>江苏省非金属功能复合材料工程研究中心、江苏省海洋先进材料工程技术研究中心、江苏省材料科学与工程基础实验教学示范中心、江苏先进生物与化学制造国家协同创新中心（高性能胶凝材料制造与应用分中心）、江苏高校协同创新中心（先进无机功能复合材料）。</w:t>
      </w:r>
      <w:r w:rsidR="00175000" w:rsidRPr="00CC3613">
        <w:rPr>
          <w:rFonts w:ascii="宋体" w:eastAsia="宋体" w:hAnsi="宋体" w:cs="宋体" w:hint="eastAsia"/>
          <w:kern w:val="0"/>
          <w:szCs w:val="18"/>
        </w:rPr>
        <w:t>材料</w:t>
      </w:r>
      <w:r w:rsidR="00175000" w:rsidRPr="00CC3613">
        <w:rPr>
          <w:rFonts w:ascii="宋体" w:eastAsia="宋体" w:hAnsi="宋体" w:cs="宋体"/>
          <w:kern w:val="0"/>
          <w:szCs w:val="18"/>
        </w:rPr>
        <w:t>学科在</w:t>
      </w:r>
      <w:r w:rsidR="00E31532" w:rsidRPr="00CC3613">
        <w:rPr>
          <w:rFonts w:ascii="宋体" w:eastAsia="宋体" w:hAnsi="宋体" w:cs="宋体" w:hint="eastAsia"/>
          <w:kern w:val="0"/>
          <w:szCs w:val="18"/>
        </w:rPr>
        <w:t>全国</w:t>
      </w:r>
      <w:r w:rsidR="00175000" w:rsidRPr="00CC3613">
        <w:rPr>
          <w:rFonts w:ascii="宋体" w:eastAsia="宋体" w:hAnsi="宋体" w:cs="宋体"/>
          <w:kern w:val="0"/>
          <w:szCs w:val="18"/>
        </w:rPr>
        <w:t>第四轮</w:t>
      </w:r>
      <w:r w:rsidR="00175000" w:rsidRPr="00CC3613">
        <w:rPr>
          <w:rFonts w:ascii="宋体" w:eastAsia="宋体" w:hAnsi="宋体" w:cs="宋体" w:hint="eastAsia"/>
          <w:kern w:val="0"/>
          <w:szCs w:val="18"/>
        </w:rPr>
        <w:t>学科</w:t>
      </w:r>
      <w:r w:rsidR="00175000" w:rsidRPr="00CC3613">
        <w:rPr>
          <w:rFonts w:ascii="宋体" w:eastAsia="宋体" w:hAnsi="宋体" w:cs="宋体"/>
          <w:kern w:val="0"/>
          <w:szCs w:val="18"/>
        </w:rPr>
        <w:t>评估中荣获</w:t>
      </w:r>
      <w:r w:rsidR="00175000" w:rsidRPr="00CC3613">
        <w:rPr>
          <w:rFonts w:ascii="宋体" w:eastAsia="宋体" w:hAnsi="宋体" w:cs="宋体" w:hint="eastAsia"/>
          <w:kern w:val="0"/>
          <w:szCs w:val="18"/>
        </w:rPr>
        <w:t>B</w:t>
      </w:r>
      <w:r w:rsidR="00175000" w:rsidRPr="00CC3613">
        <w:rPr>
          <w:rFonts w:ascii="宋体" w:eastAsia="宋体" w:hAnsi="宋体" w:cs="宋体"/>
          <w:kern w:val="0"/>
          <w:szCs w:val="18"/>
        </w:rPr>
        <w:t>+</w:t>
      </w:r>
      <w:r w:rsidR="00175000" w:rsidRPr="00CC3613">
        <w:rPr>
          <w:rFonts w:ascii="宋体" w:eastAsia="宋体" w:hAnsi="宋体" w:cs="宋体" w:hint="eastAsia"/>
          <w:kern w:val="0"/>
          <w:szCs w:val="18"/>
        </w:rPr>
        <w:t>等级</w:t>
      </w:r>
      <w:r w:rsidR="00175000" w:rsidRPr="00CC3613">
        <w:rPr>
          <w:rFonts w:ascii="宋体" w:eastAsia="宋体" w:hAnsi="宋体" w:cs="宋体"/>
          <w:kern w:val="0"/>
          <w:szCs w:val="18"/>
        </w:rPr>
        <w:t>，排名并列全国第</w:t>
      </w:r>
      <w:r w:rsidR="00175000" w:rsidRPr="00CC3613">
        <w:rPr>
          <w:rFonts w:ascii="宋体" w:eastAsia="宋体" w:hAnsi="宋体" w:cs="宋体" w:hint="eastAsia"/>
          <w:kern w:val="0"/>
          <w:szCs w:val="18"/>
        </w:rPr>
        <w:t>18名</w:t>
      </w:r>
      <w:r w:rsidR="00175000" w:rsidRPr="00CC3613">
        <w:rPr>
          <w:rFonts w:ascii="宋体" w:eastAsia="宋体" w:hAnsi="宋体" w:cs="宋体"/>
          <w:kern w:val="0"/>
          <w:szCs w:val="18"/>
        </w:rPr>
        <w:t>，</w:t>
      </w:r>
      <w:r w:rsidR="00175000" w:rsidRPr="00CC3613">
        <w:rPr>
          <w:rFonts w:ascii="宋体" w:eastAsia="宋体" w:hAnsi="宋体" w:cs="宋体" w:hint="eastAsia"/>
          <w:kern w:val="0"/>
          <w:szCs w:val="18"/>
        </w:rPr>
        <w:t>2018年</w:t>
      </w:r>
      <w:r w:rsidR="00E31532" w:rsidRPr="00CC3613">
        <w:rPr>
          <w:rFonts w:ascii="宋体" w:eastAsia="宋体" w:hAnsi="宋体" w:cs="宋体" w:hint="eastAsia"/>
          <w:kern w:val="0"/>
          <w:szCs w:val="18"/>
        </w:rPr>
        <w:t>9</w:t>
      </w:r>
      <w:r w:rsidR="00175000" w:rsidRPr="00CC3613">
        <w:rPr>
          <w:rFonts w:ascii="宋体" w:eastAsia="宋体" w:hAnsi="宋体" w:cs="宋体" w:hint="eastAsia"/>
          <w:kern w:val="0"/>
          <w:szCs w:val="18"/>
        </w:rPr>
        <w:t>月</w:t>
      </w:r>
      <w:r w:rsidR="00175000" w:rsidRPr="00CC3613">
        <w:rPr>
          <w:rFonts w:ascii="宋体" w:eastAsia="宋体" w:hAnsi="宋体" w:cs="宋体"/>
          <w:kern w:val="0"/>
          <w:szCs w:val="18"/>
        </w:rPr>
        <w:t>材料科学进入</w:t>
      </w:r>
      <w:r w:rsidRPr="00CC3613">
        <w:rPr>
          <w:rFonts w:ascii="宋体" w:eastAsia="宋体" w:hAnsi="宋体" w:cs="宋体"/>
          <w:kern w:val="0"/>
          <w:szCs w:val="18"/>
        </w:rPr>
        <w:t>ESI</w:t>
      </w:r>
      <w:r w:rsidR="00175000" w:rsidRPr="00CC3613">
        <w:rPr>
          <w:rFonts w:ascii="宋体" w:eastAsia="宋体" w:hAnsi="宋体" w:cs="宋体" w:hint="eastAsia"/>
          <w:kern w:val="0"/>
          <w:szCs w:val="18"/>
        </w:rPr>
        <w:t>全球排名</w:t>
      </w:r>
      <w:r w:rsidR="00175000" w:rsidRPr="00CC3613">
        <w:rPr>
          <w:rFonts w:ascii="宋体" w:eastAsia="宋体" w:hAnsi="宋体" w:cs="宋体"/>
          <w:kern w:val="0"/>
          <w:szCs w:val="18"/>
        </w:rPr>
        <w:t>前</w:t>
      </w:r>
      <w:r w:rsidR="00E31532" w:rsidRPr="00CC3613">
        <w:rPr>
          <w:rFonts w:ascii="宋体" w:eastAsia="宋体" w:hAnsi="宋体" w:cs="宋体" w:hint="eastAsia"/>
          <w:kern w:val="0"/>
          <w:szCs w:val="18"/>
        </w:rPr>
        <w:t>1.95</w:t>
      </w:r>
      <w:r w:rsidR="00175000" w:rsidRPr="00CC3613">
        <w:rPr>
          <w:rFonts w:ascii="宋体" w:eastAsia="宋体" w:hAnsi="宋体" w:cs="宋体"/>
          <w:kern w:val="0"/>
          <w:szCs w:val="18"/>
        </w:rPr>
        <w:t>‰</w:t>
      </w:r>
      <w:r w:rsidRPr="00CC3613">
        <w:rPr>
          <w:rFonts w:ascii="宋体" w:eastAsia="宋体" w:hAnsi="宋体" w:cs="宋体"/>
          <w:kern w:val="0"/>
          <w:szCs w:val="18"/>
        </w:rPr>
        <w:t>。</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学院拥有无机材料与工程系、材料物理与化学系、复合材料系、高分子系、金属材料与冶金工程系和材料科学与工程实验中心6个专业系</w:t>
      </w:r>
      <w:r w:rsidR="00E31532" w:rsidRPr="00CC3613">
        <w:rPr>
          <w:rFonts w:ascii="宋体" w:eastAsia="宋体" w:hAnsi="宋体" w:cs="宋体" w:hint="eastAsia"/>
          <w:kern w:val="0"/>
          <w:szCs w:val="18"/>
        </w:rPr>
        <w:t>/中心</w:t>
      </w:r>
      <w:r w:rsidRPr="00CC3613">
        <w:rPr>
          <w:rFonts w:ascii="宋体" w:eastAsia="宋体" w:hAnsi="宋体" w:cs="宋体"/>
          <w:kern w:val="0"/>
          <w:szCs w:val="18"/>
        </w:rPr>
        <w:t>；南京工业大学</w:t>
      </w:r>
      <w:r w:rsidR="00175000" w:rsidRPr="00CC3613">
        <w:rPr>
          <w:rFonts w:ascii="宋体" w:eastAsia="宋体" w:hAnsi="宋体" w:cs="宋体" w:hint="eastAsia"/>
          <w:kern w:val="0"/>
          <w:szCs w:val="18"/>
        </w:rPr>
        <w:t>新</w:t>
      </w:r>
      <w:r w:rsidRPr="00CC3613">
        <w:rPr>
          <w:rFonts w:ascii="宋体" w:eastAsia="宋体" w:hAnsi="宋体" w:cs="宋体"/>
          <w:kern w:val="0"/>
          <w:szCs w:val="18"/>
        </w:rPr>
        <w:t>材料研究院、先进工程材料研究院、水泥设计研究院、现代分析中心、高分子材料研究所、光</w:t>
      </w:r>
      <w:proofErr w:type="gramStart"/>
      <w:r w:rsidRPr="00CC3613">
        <w:rPr>
          <w:rFonts w:ascii="宋体" w:eastAsia="宋体" w:hAnsi="宋体" w:cs="宋体"/>
          <w:kern w:val="0"/>
          <w:szCs w:val="18"/>
        </w:rPr>
        <w:t>伏材料</w:t>
      </w:r>
      <w:proofErr w:type="gramEnd"/>
      <w:r w:rsidRPr="00CC3613">
        <w:rPr>
          <w:rFonts w:ascii="宋体" w:eastAsia="宋体" w:hAnsi="宋体" w:cs="宋体"/>
          <w:kern w:val="0"/>
          <w:szCs w:val="18"/>
        </w:rPr>
        <w:t>研究所、复合材料研究所、高技术陶瓷研究所、新材料制备中心、纳米材料研究所、粉体科学与工程研究所微波材料与器件研究所、安全材料与技术研究所、CFD技术与材料设计工程模拟研究中心14个校级科研机构；功能新材料研究所、纳米生物工程技术研究所、工程测试研究所、生态环境材料研究所、资源综合利用研究所、功能高分子研究所、橡塑材料研究所、高分子材料工程研究所、高分子合成与应用研究所、金属腐蚀与防护研究所、水处理技术研究所、金属材料研究所12个院级研究所。</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lastRenderedPageBreak/>
        <w:t>学院现在校本科生</w:t>
      </w:r>
      <w:r w:rsidR="00175000" w:rsidRPr="00CC3613">
        <w:rPr>
          <w:rFonts w:ascii="宋体" w:eastAsia="宋体" w:hAnsi="宋体" w:cs="宋体"/>
          <w:kern w:val="0"/>
          <w:szCs w:val="18"/>
        </w:rPr>
        <w:t>1791</w:t>
      </w:r>
      <w:r w:rsidRPr="00CC3613">
        <w:rPr>
          <w:rFonts w:ascii="宋体" w:eastAsia="宋体" w:hAnsi="宋体" w:cs="宋体"/>
          <w:kern w:val="0"/>
          <w:szCs w:val="18"/>
        </w:rPr>
        <w:t>人，博士生67人，硕士生4</w:t>
      </w:r>
      <w:r w:rsidR="00175000" w:rsidRPr="00CC3613">
        <w:rPr>
          <w:rFonts w:ascii="宋体" w:eastAsia="宋体" w:hAnsi="宋体" w:cs="宋体"/>
          <w:kern w:val="0"/>
          <w:szCs w:val="18"/>
        </w:rPr>
        <w:t>46人</w:t>
      </w:r>
      <w:r w:rsidRPr="00CC3613">
        <w:rPr>
          <w:rFonts w:ascii="宋体" w:eastAsia="宋体" w:hAnsi="宋体" w:cs="宋体"/>
          <w:kern w:val="0"/>
          <w:szCs w:val="18"/>
        </w:rPr>
        <w:t>，在站博士后14人。学院现设有“厚勤”“众弘奖助学金”和“教授爱心助学金”等18项</w:t>
      </w:r>
      <w:proofErr w:type="gramStart"/>
      <w:r w:rsidRPr="00CC3613">
        <w:rPr>
          <w:rFonts w:ascii="宋体" w:eastAsia="宋体" w:hAnsi="宋体" w:cs="宋体"/>
          <w:kern w:val="0"/>
          <w:szCs w:val="18"/>
        </w:rPr>
        <w:t>校外奖</w:t>
      </w:r>
      <w:proofErr w:type="gramEnd"/>
      <w:r w:rsidRPr="00CC3613">
        <w:rPr>
          <w:rFonts w:ascii="宋体" w:eastAsia="宋体" w:hAnsi="宋体" w:cs="宋体"/>
          <w:kern w:val="0"/>
          <w:szCs w:val="18"/>
        </w:rPr>
        <w:t>助学金，总额超过40万/年。本科生的毕业率与学位授予率、就业率均名列全校前茅。获教育部批准建立国家人才培养模式创新实验区；教学改革成果获江苏省高等学校教</w:t>
      </w:r>
      <w:r w:rsidR="00E31532" w:rsidRPr="00CC3613">
        <w:rPr>
          <w:rFonts w:ascii="宋体" w:eastAsia="宋体" w:hAnsi="宋体" w:cs="宋体"/>
          <w:kern w:val="0"/>
          <w:szCs w:val="18"/>
        </w:rPr>
        <w:t>学成果特等奖和二等奖、江苏省研究生培养模式改革成果三等奖；</w:t>
      </w:r>
      <w:r w:rsidRPr="00CC3613">
        <w:rPr>
          <w:rFonts w:ascii="宋体" w:eastAsia="宋体" w:hAnsi="宋体" w:cs="宋体"/>
          <w:kern w:val="0"/>
          <w:szCs w:val="18"/>
        </w:rPr>
        <w:t>教学成果曾获国家优秀教学成果一等奖、国家优秀教材奖、省和行业优秀课程奖等。</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学科点在</w:t>
      </w:r>
      <w:r w:rsidR="00E31532" w:rsidRPr="00CC3613">
        <w:rPr>
          <w:rFonts w:ascii="宋体" w:eastAsia="宋体" w:hAnsi="宋体" w:cs="宋体" w:hint="eastAsia"/>
          <w:kern w:val="0"/>
          <w:szCs w:val="18"/>
        </w:rPr>
        <w:t>先进无机功能复合材料、高性能胶凝材料及应用、高分子材料及加工工程、特种金属材料及先进制造</w:t>
      </w:r>
      <w:r w:rsidRPr="00CC3613">
        <w:rPr>
          <w:rFonts w:ascii="宋体" w:eastAsia="宋体" w:hAnsi="宋体" w:cs="宋体"/>
          <w:kern w:val="0"/>
          <w:szCs w:val="18"/>
        </w:rPr>
        <w:t>等科研领域保持明显的特色和优势。科研成果曾获得国家自然科学奖、国家科技进步奖、国家技术发明奖等，在国内外具有较高的知名度和影响，是国内著名的学科点之一。</w:t>
      </w:r>
    </w:p>
    <w:p w:rsidR="00222283" w:rsidRPr="00CC3613" w:rsidRDefault="007B10E8"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hint="eastAsia"/>
          <w:kern w:val="0"/>
          <w:szCs w:val="18"/>
        </w:rPr>
        <w:t>近五年，承担国家</w:t>
      </w:r>
      <w:r w:rsidRPr="00CC3613">
        <w:rPr>
          <w:rFonts w:ascii="宋体" w:eastAsia="宋体" w:hAnsi="宋体" w:cs="宋体"/>
          <w:kern w:val="0"/>
          <w:szCs w:val="18"/>
        </w:rPr>
        <w:t>973项目、国家重点研发计划项目等各类项目900多项，到款近4亿元，科研成果获国家自然科学二等奖、国家发明二等奖、国家科技进步二等奖、教育部自然科学一等奖等省部级及以上科技奖励11项</w:t>
      </w:r>
      <w:r w:rsidR="00222283" w:rsidRPr="00CC3613">
        <w:rPr>
          <w:rFonts w:ascii="宋体" w:eastAsia="宋体" w:hAnsi="宋体" w:cs="宋体"/>
          <w:kern w:val="0"/>
          <w:szCs w:val="18"/>
        </w:rPr>
        <w:t>；获得国家发明专利120余项；出版教材、著作11部；</w:t>
      </w:r>
      <w:r w:rsidRPr="00CC3613">
        <w:rPr>
          <w:rFonts w:ascii="宋体" w:eastAsia="宋体" w:hAnsi="宋体" w:cs="宋体" w:hint="eastAsia"/>
          <w:kern w:val="0"/>
          <w:szCs w:val="18"/>
        </w:rPr>
        <w:t>近</w:t>
      </w:r>
      <w:r w:rsidRPr="00CC3613">
        <w:rPr>
          <w:rFonts w:ascii="宋体" w:eastAsia="宋体" w:hAnsi="宋体" w:cs="宋体"/>
          <w:kern w:val="0"/>
          <w:szCs w:val="18"/>
        </w:rPr>
        <w:t>5</w:t>
      </w:r>
      <w:r w:rsidRPr="00CC3613">
        <w:rPr>
          <w:rFonts w:ascii="宋体" w:eastAsia="宋体" w:hAnsi="宋体" w:cs="宋体" w:hint="eastAsia"/>
          <w:kern w:val="0"/>
          <w:szCs w:val="18"/>
        </w:rPr>
        <w:t>年共发表论文</w:t>
      </w:r>
      <w:r w:rsidRPr="00CC3613">
        <w:rPr>
          <w:rFonts w:ascii="宋体" w:eastAsia="宋体" w:hAnsi="宋体" w:cs="宋体"/>
          <w:kern w:val="0"/>
          <w:szCs w:val="18"/>
        </w:rPr>
        <w:t>919</w:t>
      </w:r>
      <w:r w:rsidRPr="00CC3613">
        <w:rPr>
          <w:rFonts w:ascii="宋体" w:eastAsia="宋体" w:hAnsi="宋体" w:cs="宋体" w:hint="eastAsia"/>
          <w:kern w:val="0"/>
          <w:szCs w:val="18"/>
        </w:rPr>
        <w:t>篇，其中</w:t>
      </w:r>
      <w:r w:rsidRPr="00CC3613">
        <w:rPr>
          <w:rFonts w:ascii="宋体" w:eastAsia="宋体" w:hAnsi="宋体" w:cs="宋体"/>
          <w:kern w:val="0"/>
          <w:szCs w:val="18"/>
        </w:rPr>
        <w:t>SCI</w:t>
      </w:r>
      <w:r w:rsidRPr="00CC3613">
        <w:rPr>
          <w:rFonts w:ascii="宋体" w:eastAsia="宋体" w:hAnsi="宋体" w:cs="宋体" w:hint="eastAsia"/>
          <w:kern w:val="0"/>
          <w:szCs w:val="18"/>
        </w:rPr>
        <w:t>期刊</w:t>
      </w:r>
      <w:r w:rsidRPr="00CC3613">
        <w:rPr>
          <w:rFonts w:ascii="宋体" w:eastAsia="宋体" w:hAnsi="宋体" w:cs="宋体"/>
          <w:kern w:val="0"/>
          <w:szCs w:val="18"/>
        </w:rPr>
        <w:t>收录</w:t>
      </w:r>
      <w:r w:rsidRPr="00CC3613">
        <w:rPr>
          <w:rFonts w:ascii="宋体" w:eastAsia="宋体" w:hAnsi="宋体" w:cs="宋体" w:hint="eastAsia"/>
          <w:kern w:val="0"/>
          <w:szCs w:val="18"/>
        </w:rPr>
        <w:t>论文</w:t>
      </w:r>
      <w:r w:rsidRPr="00CC3613">
        <w:rPr>
          <w:rFonts w:ascii="宋体" w:eastAsia="宋体" w:hAnsi="宋体" w:cs="宋体"/>
          <w:kern w:val="0"/>
          <w:szCs w:val="18"/>
        </w:rPr>
        <w:t>830</w:t>
      </w:r>
      <w:r w:rsidRPr="00CC3613">
        <w:rPr>
          <w:rFonts w:ascii="宋体" w:eastAsia="宋体" w:hAnsi="宋体" w:cs="宋体" w:hint="eastAsia"/>
          <w:kern w:val="0"/>
          <w:szCs w:val="18"/>
        </w:rPr>
        <w:t>篇</w:t>
      </w:r>
      <w:r w:rsidR="00222283" w:rsidRPr="00CC3613">
        <w:rPr>
          <w:rFonts w:ascii="宋体" w:eastAsia="宋体" w:hAnsi="宋体" w:cs="宋体"/>
          <w:kern w:val="0"/>
          <w:szCs w:val="18"/>
        </w:rPr>
        <w:t>。</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现代分析中心拥有70余台国内外先进的大型精密仪器设备；材料科学与工程校级教学实验中心（江浦校区）5000多M</w:t>
      </w:r>
      <w:r w:rsidRPr="00CC3613">
        <w:rPr>
          <w:rFonts w:ascii="宋体" w:eastAsia="宋体" w:hAnsi="宋体" w:cs="宋体"/>
          <w:kern w:val="0"/>
          <w:szCs w:val="18"/>
          <w:vertAlign w:val="superscript"/>
        </w:rPr>
        <w:t>2</w:t>
      </w:r>
      <w:r w:rsidRPr="00CC3613">
        <w:rPr>
          <w:rFonts w:ascii="宋体" w:eastAsia="宋体" w:hAnsi="宋体" w:cs="宋体"/>
          <w:kern w:val="0"/>
          <w:szCs w:val="18"/>
        </w:rPr>
        <w:t>集开放、集成、集约和共享于一体的多功能实验室，为教学、科研和人才培养创造了良好的条件，学院现有仪器设备固定资产总额达1.2亿元。</w:t>
      </w:r>
    </w:p>
    <w:p w:rsidR="00222283" w:rsidRPr="00CC3613" w:rsidRDefault="00222283" w:rsidP="00CC3613">
      <w:pPr>
        <w:widowControl/>
        <w:spacing w:before="100" w:beforeAutospacing="1" w:after="100" w:afterAutospacing="1" w:line="240" w:lineRule="atLeast"/>
        <w:jc w:val="left"/>
        <w:rPr>
          <w:rFonts w:ascii="宋体" w:eastAsia="宋体" w:hAnsi="宋体" w:cs="宋体"/>
          <w:kern w:val="0"/>
          <w:sz w:val="28"/>
          <w:szCs w:val="18"/>
        </w:rPr>
      </w:pPr>
      <w:r w:rsidRPr="00CC3613">
        <w:rPr>
          <w:rFonts w:ascii="宋体" w:eastAsia="宋体" w:hAnsi="宋体" w:cs="宋体"/>
          <w:b/>
          <w:bCs/>
          <w:kern w:val="0"/>
          <w:sz w:val="28"/>
          <w:szCs w:val="18"/>
        </w:rPr>
        <w:t>二、招生计划</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1、招生人数</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见</w:t>
      </w:r>
      <w:proofErr w:type="gramStart"/>
      <w:r w:rsidRPr="00CC3613">
        <w:rPr>
          <w:rFonts w:ascii="宋体" w:eastAsia="宋体" w:hAnsi="宋体" w:cs="宋体"/>
          <w:kern w:val="0"/>
          <w:szCs w:val="18"/>
        </w:rPr>
        <w:t>全国推免服务系统</w:t>
      </w:r>
      <w:proofErr w:type="gramEnd"/>
      <w:r w:rsidRPr="00CC3613">
        <w:rPr>
          <w:rFonts w:ascii="宋体" w:eastAsia="宋体" w:hAnsi="宋体" w:cs="宋体"/>
          <w:kern w:val="0"/>
          <w:szCs w:val="18"/>
        </w:rPr>
        <w:t>南京工业大学推免生接收专业目录中的学院拟招生数，拟招30人，实际招生数以最终录取人数为准。</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2、招生专业</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070305 高分子化学与物理；080501材料物理与化学；080502材料学；080503材料加工工程；085204材料工程。</w:t>
      </w:r>
    </w:p>
    <w:p w:rsidR="001747E4" w:rsidRPr="00CC3613" w:rsidRDefault="001747E4" w:rsidP="00CC3613">
      <w:pPr>
        <w:widowControl/>
        <w:spacing w:before="100" w:beforeAutospacing="1" w:after="100" w:afterAutospacing="1" w:line="240" w:lineRule="atLeast"/>
        <w:jc w:val="left"/>
        <w:rPr>
          <w:rFonts w:ascii="宋体" w:eastAsia="宋体" w:hAnsi="宋体" w:cs="宋体"/>
          <w:b/>
          <w:kern w:val="0"/>
          <w:sz w:val="28"/>
          <w:szCs w:val="18"/>
        </w:rPr>
      </w:pPr>
      <w:r w:rsidRPr="00CC3613">
        <w:rPr>
          <w:rFonts w:ascii="宋体" w:eastAsia="宋体" w:hAnsi="宋体" w:cs="宋体"/>
          <w:b/>
          <w:kern w:val="0"/>
          <w:sz w:val="28"/>
          <w:szCs w:val="18"/>
        </w:rPr>
        <w:t>三、接收推免生的申请材料:</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凡经</w:t>
      </w:r>
      <w:proofErr w:type="gramStart"/>
      <w:r w:rsidRPr="00CC3613">
        <w:rPr>
          <w:rFonts w:ascii="宋体" w:eastAsia="宋体" w:hAnsi="宋体" w:cs="宋体"/>
          <w:kern w:val="0"/>
          <w:szCs w:val="18"/>
        </w:rPr>
        <w:t>教育部推免服务系统</w:t>
      </w:r>
      <w:proofErr w:type="gramEnd"/>
      <w:r w:rsidRPr="00CC3613">
        <w:rPr>
          <w:rFonts w:ascii="宋体" w:eastAsia="宋体" w:hAnsi="宋体" w:cs="宋体"/>
          <w:kern w:val="0"/>
          <w:szCs w:val="18"/>
        </w:rPr>
        <w:t>申请报考南京工业大学</w:t>
      </w:r>
      <w:r w:rsidR="00F0605D" w:rsidRPr="00CC3613">
        <w:rPr>
          <w:rFonts w:ascii="宋体" w:eastAsia="宋体" w:hAnsi="宋体" w:cs="宋体"/>
          <w:kern w:val="0"/>
          <w:szCs w:val="18"/>
        </w:rPr>
        <w:t>2019</w:t>
      </w:r>
      <w:r w:rsidRPr="00CC3613">
        <w:rPr>
          <w:rFonts w:ascii="宋体" w:eastAsia="宋体" w:hAnsi="宋体" w:cs="宋体"/>
          <w:kern w:val="0"/>
          <w:szCs w:val="18"/>
        </w:rPr>
        <w:t>年推免生的优秀应届本科生，需在复试时提供以下申请材料：</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1、本人学生证、身份证复印件；</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2、国家级外语考试成绩或合格证书复印件一份；</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3、有公开发表的学术论文、科研成果或获奖证书者，提供复印件一份；</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lastRenderedPageBreak/>
        <w:t>4、本科学习成绩单一份，要求加盖所在学校教务处公章（红章原件）；</w:t>
      </w:r>
    </w:p>
    <w:p w:rsidR="001747E4" w:rsidRPr="00CC3613" w:rsidRDefault="001747E4"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材料整理及提交方式：所提供材料均采用A4纸大小（成绩单可按所在学校格式），申请材料均需在复试报到时递交</w:t>
      </w:r>
      <w:r w:rsidRPr="00CC3613">
        <w:rPr>
          <w:rFonts w:ascii="宋体" w:eastAsia="宋体" w:hAnsi="宋体" w:cs="宋体" w:hint="eastAsia"/>
          <w:kern w:val="0"/>
          <w:szCs w:val="18"/>
        </w:rPr>
        <w:t>材料学院</w:t>
      </w:r>
      <w:r w:rsidRPr="00CC3613">
        <w:rPr>
          <w:rFonts w:ascii="宋体" w:eastAsia="宋体" w:hAnsi="宋体" w:cs="宋体"/>
          <w:kern w:val="0"/>
          <w:szCs w:val="18"/>
        </w:rPr>
        <w:t>研究生秘书，一经收到，恕不退还。</w:t>
      </w:r>
    </w:p>
    <w:p w:rsidR="00222283" w:rsidRPr="00CC3613" w:rsidRDefault="001747E4" w:rsidP="00CC3613">
      <w:pPr>
        <w:widowControl/>
        <w:spacing w:before="100" w:beforeAutospacing="1" w:after="100" w:afterAutospacing="1" w:line="240" w:lineRule="atLeast"/>
        <w:jc w:val="left"/>
        <w:rPr>
          <w:rFonts w:ascii="宋体" w:eastAsia="宋体" w:hAnsi="宋体" w:cs="宋体"/>
          <w:kern w:val="0"/>
          <w:sz w:val="28"/>
          <w:szCs w:val="18"/>
        </w:rPr>
      </w:pPr>
      <w:r w:rsidRPr="00CC3613">
        <w:rPr>
          <w:rFonts w:ascii="宋体" w:eastAsia="宋体" w:hAnsi="宋体" w:cs="宋体" w:hint="eastAsia"/>
          <w:b/>
          <w:bCs/>
          <w:kern w:val="0"/>
          <w:sz w:val="28"/>
          <w:szCs w:val="18"/>
        </w:rPr>
        <w:t>四</w:t>
      </w:r>
      <w:r w:rsidR="00222283" w:rsidRPr="00CC3613">
        <w:rPr>
          <w:rFonts w:ascii="宋体" w:eastAsia="宋体" w:hAnsi="宋体" w:cs="宋体"/>
          <w:b/>
          <w:bCs/>
          <w:kern w:val="0"/>
          <w:sz w:val="28"/>
          <w:szCs w:val="18"/>
        </w:rPr>
        <w:t>、复试安排</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1、复试时间：学院与学生协商复试具体日期，具体复试时间地点请关注我院网站通知。</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2、复试形式：综合面试，每名考生面试时间不少于15分钟。</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3、复试内容：考察学生德、智、体、能、勤等多方面的综合素质，着重考察学生科研创新潜力，对学科的认识、学科知识的综合应用能力，考生知识背景等。</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4、联系人：</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proofErr w:type="gramStart"/>
      <w:r w:rsidRPr="00CC3613">
        <w:rPr>
          <w:rFonts w:ascii="宋体" w:eastAsia="宋体" w:hAnsi="宋体" w:cs="宋体"/>
          <w:kern w:val="0"/>
          <w:szCs w:val="18"/>
        </w:rPr>
        <w:t>杨梦飞</w:t>
      </w:r>
      <w:proofErr w:type="gramEnd"/>
      <w:r w:rsidRPr="00CC3613">
        <w:rPr>
          <w:rFonts w:ascii="宋体" w:eastAsia="宋体" w:hAnsi="宋体" w:cs="宋体"/>
          <w:kern w:val="0"/>
          <w:szCs w:val="18"/>
        </w:rPr>
        <w:t>，电话：（025）83587270 ，邮箱：</w:t>
      </w:r>
      <w:r w:rsidR="001747E4" w:rsidRPr="00CC3613">
        <w:rPr>
          <w:rFonts w:ascii="宋体" w:eastAsia="宋体" w:hAnsi="宋体" w:cs="宋体"/>
          <w:kern w:val="0"/>
          <w:szCs w:val="18"/>
        </w:rPr>
        <w:t>yangmengfei@njtech.edu.cn</w:t>
      </w:r>
    </w:p>
    <w:p w:rsidR="00222283" w:rsidRPr="00CC3613" w:rsidRDefault="001747E4" w:rsidP="00CC3613">
      <w:pPr>
        <w:widowControl/>
        <w:spacing w:before="100" w:beforeAutospacing="1" w:after="100" w:afterAutospacing="1"/>
        <w:jc w:val="left"/>
        <w:rPr>
          <w:rFonts w:ascii="宋体" w:eastAsia="宋体" w:hAnsi="宋体" w:cs="宋体"/>
          <w:kern w:val="0"/>
          <w:sz w:val="28"/>
          <w:szCs w:val="18"/>
        </w:rPr>
      </w:pPr>
      <w:r w:rsidRPr="00CC3613">
        <w:rPr>
          <w:rFonts w:ascii="宋体" w:eastAsia="宋体" w:hAnsi="宋体" w:cs="宋体" w:hint="eastAsia"/>
          <w:b/>
          <w:bCs/>
          <w:kern w:val="0"/>
          <w:sz w:val="28"/>
          <w:szCs w:val="18"/>
        </w:rPr>
        <w:t>五</w:t>
      </w:r>
      <w:r w:rsidR="00222283" w:rsidRPr="00CC3613">
        <w:rPr>
          <w:rFonts w:ascii="宋体" w:eastAsia="宋体" w:hAnsi="宋体" w:cs="宋体"/>
          <w:b/>
          <w:bCs/>
          <w:kern w:val="0"/>
          <w:sz w:val="28"/>
          <w:szCs w:val="18"/>
        </w:rPr>
        <w:t>、录取</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1、录取原则：依据考生本科阶段学习以及复试情况综合考察，按复试成绩进行排序，择优录取。</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2、体检要求：考生身体条件应符合《普通高等学校招生体检工作指导意见》以及招生单位的要求</w:t>
      </w:r>
    </w:p>
    <w:p w:rsidR="00222283" w:rsidRPr="00CC3613" w:rsidRDefault="001747E4" w:rsidP="00CC3613">
      <w:pPr>
        <w:widowControl/>
        <w:spacing w:before="100" w:beforeAutospacing="1" w:after="100" w:afterAutospacing="1"/>
        <w:jc w:val="left"/>
        <w:rPr>
          <w:rFonts w:ascii="宋体" w:eastAsia="宋体" w:hAnsi="宋体" w:cs="宋体"/>
          <w:kern w:val="0"/>
          <w:sz w:val="28"/>
          <w:szCs w:val="18"/>
        </w:rPr>
      </w:pPr>
      <w:r w:rsidRPr="00CC3613">
        <w:rPr>
          <w:rFonts w:ascii="宋体" w:eastAsia="宋体" w:hAnsi="宋体" w:cs="宋体" w:hint="eastAsia"/>
          <w:b/>
          <w:bCs/>
          <w:kern w:val="0"/>
          <w:sz w:val="28"/>
          <w:szCs w:val="18"/>
        </w:rPr>
        <w:t>六</w:t>
      </w:r>
      <w:r w:rsidR="00222283" w:rsidRPr="00CC3613">
        <w:rPr>
          <w:rFonts w:ascii="宋体" w:eastAsia="宋体" w:hAnsi="宋体" w:cs="宋体"/>
          <w:b/>
          <w:bCs/>
          <w:kern w:val="0"/>
          <w:sz w:val="28"/>
          <w:szCs w:val="18"/>
        </w:rPr>
        <w:t>、相关政策</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1、学校奖励</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凡录取类别为非定向的推免生（包括学术型和专业学位），入学后第一学年可100％获得一等新生优秀奖学金（12000元/年）和助学金（8000-9000元/年）；此外，硕士攻读期间成绩优异者还有机会获得20000元的硕士研究生国家奖学金以及其他研究生专项奖学金等。</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（2）对来自教育部批准设有研究生院的院校、</w:t>
      </w:r>
      <w:r w:rsidR="001747E4" w:rsidRPr="00CC3613">
        <w:rPr>
          <w:rFonts w:ascii="宋体" w:eastAsia="宋体" w:hAnsi="宋体" w:cs="宋体" w:hint="eastAsia"/>
          <w:kern w:val="0"/>
          <w:szCs w:val="18"/>
        </w:rPr>
        <w:t>原</w:t>
      </w:r>
      <w:r w:rsidRPr="00CC3613">
        <w:rPr>
          <w:rFonts w:ascii="宋体" w:eastAsia="宋体" w:hAnsi="宋体" w:cs="宋体"/>
          <w:kern w:val="0"/>
          <w:szCs w:val="18"/>
        </w:rPr>
        <w:t>“985工程”院校且录取类别为非定向的</w:t>
      </w:r>
      <w:r w:rsidR="001747E4" w:rsidRPr="00CC3613">
        <w:rPr>
          <w:rFonts w:ascii="宋体" w:eastAsia="宋体" w:hAnsi="宋体" w:cs="宋体" w:hint="eastAsia"/>
          <w:kern w:val="0"/>
          <w:szCs w:val="18"/>
        </w:rPr>
        <w:t>全日制</w:t>
      </w:r>
      <w:r w:rsidRPr="00CC3613">
        <w:rPr>
          <w:rFonts w:ascii="宋体" w:eastAsia="宋体" w:hAnsi="宋体" w:cs="宋体"/>
          <w:kern w:val="0"/>
          <w:szCs w:val="18"/>
        </w:rPr>
        <w:t>推免生，入学后</w:t>
      </w:r>
      <w:r w:rsidR="001747E4" w:rsidRPr="00CC3613">
        <w:rPr>
          <w:rFonts w:ascii="宋体" w:eastAsia="宋体" w:hAnsi="宋体" w:cs="宋体" w:hint="eastAsia"/>
          <w:kern w:val="0"/>
          <w:szCs w:val="18"/>
        </w:rPr>
        <w:t>第一学年可获得新生优秀奖学金——</w:t>
      </w:r>
      <w:r w:rsidRPr="00CC3613">
        <w:rPr>
          <w:rFonts w:ascii="宋体" w:eastAsia="宋体" w:hAnsi="宋体" w:cs="宋体"/>
          <w:kern w:val="0"/>
          <w:szCs w:val="18"/>
        </w:rPr>
        <w:t>“校长特别奖学金”30000元；对来自本校南京工业大学、本科阶段综合成绩排名前3%且录取类别为非定向的</w:t>
      </w:r>
      <w:r w:rsidR="001747E4" w:rsidRPr="00CC3613">
        <w:rPr>
          <w:rFonts w:ascii="宋体" w:eastAsia="宋体" w:hAnsi="宋体" w:cs="宋体" w:hint="eastAsia"/>
          <w:kern w:val="0"/>
          <w:szCs w:val="18"/>
        </w:rPr>
        <w:t>全日制</w:t>
      </w:r>
      <w:r w:rsidRPr="00CC3613">
        <w:rPr>
          <w:rFonts w:ascii="宋体" w:eastAsia="宋体" w:hAnsi="宋体" w:cs="宋体"/>
          <w:kern w:val="0"/>
          <w:szCs w:val="18"/>
        </w:rPr>
        <w:t>推免生入学后</w:t>
      </w:r>
      <w:r w:rsidR="001747E4" w:rsidRPr="00CC3613">
        <w:rPr>
          <w:rFonts w:ascii="宋体" w:eastAsia="宋体" w:hAnsi="宋体" w:cs="宋体" w:hint="eastAsia"/>
          <w:kern w:val="0"/>
          <w:szCs w:val="18"/>
        </w:rPr>
        <w:t>第一学年可获得新生优秀奖学金——</w:t>
      </w:r>
      <w:r w:rsidRPr="00CC3613">
        <w:rPr>
          <w:rFonts w:ascii="宋体" w:eastAsia="宋体" w:hAnsi="宋体" w:cs="宋体"/>
          <w:kern w:val="0"/>
          <w:szCs w:val="18"/>
        </w:rPr>
        <w:t>“校长特别奖学金”30000元。</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2、学院奖励</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lastRenderedPageBreak/>
        <w:t>（1）推免生（学术型）可获得优先推荐硕博连读资格；</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（2）学院设立研究生科研成果奖励基金，额度为40万元/年；</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（3）学院设立研究生专项奖学金，额度为4万元/年；</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（4）对科研能力强、申请到国外联合培养资格的博士生给予一定的补助经费；</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（5）优先选择指导教师；</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（6）获得硕博连读资格的推免生在硕士阶段第二年享受博士生</w:t>
      </w:r>
      <w:r w:rsidR="001747E4" w:rsidRPr="00CC3613">
        <w:rPr>
          <w:rFonts w:ascii="宋体" w:eastAsia="宋体" w:hAnsi="宋体" w:cs="宋体" w:hint="eastAsia"/>
          <w:kern w:val="0"/>
          <w:szCs w:val="18"/>
        </w:rPr>
        <w:t>资助</w:t>
      </w:r>
      <w:r w:rsidRPr="00CC3613">
        <w:rPr>
          <w:rFonts w:ascii="宋体" w:eastAsia="宋体" w:hAnsi="宋体" w:cs="宋体"/>
          <w:kern w:val="0"/>
          <w:szCs w:val="18"/>
        </w:rPr>
        <w:t>待遇；</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（7）推免生享受江苏先进无机功能复合材料协同创新中心资助（A类：1000元/月；B类500元/月，具体类别由协同创新中心进行认定）；</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（8）学院</w:t>
      </w:r>
      <w:proofErr w:type="gramStart"/>
      <w:r w:rsidRPr="00CC3613">
        <w:rPr>
          <w:rFonts w:ascii="宋体" w:eastAsia="宋体" w:hAnsi="宋体" w:cs="宋体"/>
          <w:kern w:val="0"/>
          <w:szCs w:val="18"/>
        </w:rPr>
        <w:t>解决推免生来</w:t>
      </w:r>
      <w:proofErr w:type="gramEnd"/>
      <w:r w:rsidRPr="00CC3613">
        <w:rPr>
          <w:rFonts w:ascii="宋体" w:eastAsia="宋体" w:hAnsi="宋体" w:cs="宋体"/>
          <w:kern w:val="0"/>
          <w:szCs w:val="18"/>
        </w:rPr>
        <w:t>宁面试的往返交通及食宿费用。</w:t>
      </w:r>
    </w:p>
    <w:p w:rsidR="00222283" w:rsidRPr="00CC3613" w:rsidRDefault="001747E4" w:rsidP="00CC3613">
      <w:pPr>
        <w:widowControl/>
        <w:spacing w:before="100" w:beforeAutospacing="1" w:after="100" w:afterAutospacing="1" w:line="240" w:lineRule="atLeast"/>
        <w:jc w:val="left"/>
        <w:rPr>
          <w:rFonts w:ascii="宋体" w:eastAsia="宋体" w:hAnsi="宋体" w:cs="宋体"/>
          <w:kern w:val="0"/>
          <w:sz w:val="28"/>
          <w:szCs w:val="18"/>
        </w:rPr>
      </w:pPr>
      <w:r w:rsidRPr="00CC3613">
        <w:rPr>
          <w:rFonts w:ascii="宋体" w:eastAsia="宋体" w:hAnsi="宋体" w:cs="宋体" w:hint="eastAsia"/>
          <w:b/>
          <w:bCs/>
          <w:kern w:val="0"/>
          <w:sz w:val="28"/>
          <w:szCs w:val="18"/>
        </w:rPr>
        <w:t>七</w:t>
      </w:r>
      <w:r w:rsidR="00222283" w:rsidRPr="00CC3613">
        <w:rPr>
          <w:rFonts w:ascii="宋体" w:eastAsia="宋体" w:hAnsi="宋体" w:cs="宋体"/>
          <w:b/>
          <w:bCs/>
          <w:kern w:val="0"/>
          <w:sz w:val="28"/>
          <w:szCs w:val="18"/>
        </w:rPr>
        <w:t>、其它说明</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1、政审不合格者取消录取资格。</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2、若</w:t>
      </w:r>
      <w:r w:rsidR="00F0605D" w:rsidRPr="00CC3613">
        <w:rPr>
          <w:rFonts w:ascii="宋体" w:eastAsia="宋体" w:hAnsi="宋体" w:cs="宋体"/>
          <w:kern w:val="0"/>
          <w:szCs w:val="18"/>
        </w:rPr>
        <w:t>2019</w:t>
      </w:r>
      <w:r w:rsidRPr="00CC3613">
        <w:rPr>
          <w:rFonts w:ascii="宋体" w:eastAsia="宋体" w:hAnsi="宋体" w:cs="宋体"/>
          <w:kern w:val="0"/>
          <w:szCs w:val="18"/>
        </w:rPr>
        <w:t>年9月份未取得本科毕业证书，取消入学资格。</w:t>
      </w:r>
    </w:p>
    <w:p w:rsidR="00222283" w:rsidRPr="00CC3613" w:rsidRDefault="0022228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3、一经发现申请人提供的材料不实，即刻取消其推荐免试录取资格。</w:t>
      </w:r>
      <w:bookmarkStart w:id="2" w:name="_GoBack"/>
      <w:bookmarkEnd w:id="2"/>
    </w:p>
    <w:p w:rsidR="00CC3613" w:rsidRPr="00CC3613" w:rsidRDefault="00CC3613" w:rsidP="00CC3613">
      <w:pPr>
        <w:widowControl/>
        <w:spacing w:before="100" w:beforeAutospacing="1" w:after="100" w:afterAutospacing="1" w:line="240" w:lineRule="atLeast"/>
        <w:ind w:firstLineChars="200" w:firstLine="420"/>
        <w:jc w:val="left"/>
        <w:rPr>
          <w:rFonts w:ascii="宋体" w:eastAsia="宋体" w:hAnsi="宋体" w:cs="宋体" w:hint="eastAsia"/>
          <w:kern w:val="0"/>
          <w:szCs w:val="18"/>
        </w:rPr>
      </w:pPr>
      <w:r w:rsidRPr="00CC3613">
        <w:rPr>
          <w:rFonts w:ascii="宋体" w:eastAsia="宋体" w:hAnsi="宋体" w:cs="宋体" w:hint="eastAsia"/>
          <w:kern w:val="0"/>
          <w:szCs w:val="18"/>
        </w:rPr>
        <w:t>4、申请人须被推荐高校列入推免生名单（</w:t>
      </w:r>
      <w:r w:rsidRPr="00CC3613">
        <w:rPr>
          <w:rFonts w:ascii="宋体" w:eastAsia="宋体" w:hAnsi="宋体" w:cs="宋体" w:hint="eastAsia"/>
          <w:b/>
          <w:color w:val="FF0000"/>
          <w:kern w:val="0"/>
          <w:szCs w:val="18"/>
        </w:rPr>
        <w:t>占用申请者母校</w:t>
      </w:r>
      <w:proofErr w:type="gramStart"/>
      <w:r w:rsidRPr="00CC3613">
        <w:rPr>
          <w:rFonts w:ascii="宋体" w:eastAsia="宋体" w:hAnsi="宋体" w:cs="宋体" w:hint="eastAsia"/>
          <w:b/>
          <w:color w:val="FF0000"/>
          <w:kern w:val="0"/>
          <w:szCs w:val="18"/>
        </w:rPr>
        <w:t>的推免指标</w:t>
      </w:r>
      <w:proofErr w:type="gramEnd"/>
      <w:r w:rsidRPr="00CC3613">
        <w:rPr>
          <w:rFonts w:ascii="宋体" w:eastAsia="宋体" w:hAnsi="宋体" w:cs="宋体" w:hint="eastAsia"/>
          <w:kern w:val="0"/>
          <w:szCs w:val="18"/>
        </w:rPr>
        <w:t>）。</w:t>
      </w:r>
    </w:p>
    <w:p w:rsidR="00222283" w:rsidRPr="00CC3613" w:rsidRDefault="00CC361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5</w:t>
      </w:r>
      <w:r w:rsidR="00222283" w:rsidRPr="00CC3613">
        <w:rPr>
          <w:rFonts w:ascii="宋体" w:eastAsia="宋体" w:hAnsi="宋体" w:cs="宋体"/>
          <w:kern w:val="0"/>
          <w:szCs w:val="18"/>
        </w:rPr>
        <w:t>、申请人必须在教育部“全国推荐优秀应届本科毕业生免试攻读研究生信息公开暨管理服务系统”开放期间（网址:http://yz.chsi.com.cn/tm)对我院相关专业提出申请。我校分批次审核申请信息，本着先申请先审核的原则，择优选拔，额满为止，并通过“推免服务系统”向符合条件的考生发复试通知。</w:t>
      </w:r>
    </w:p>
    <w:p w:rsidR="00222283" w:rsidRPr="00CC3613" w:rsidRDefault="00CC361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6</w:t>
      </w:r>
      <w:r w:rsidR="00222283" w:rsidRPr="00CC3613">
        <w:rPr>
          <w:rFonts w:ascii="宋体" w:eastAsia="宋体" w:hAnsi="宋体" w:cs="宋体"/>
          <w:kern w:val="0"/>
          <w:szCs w:val="18"/>
        </w:rPr>
        <w:t>、凡通过复试，被我校接收的考生，由学校通过“推免服务系统”发布待录取通知，考生收到待录取通知后，须在24小时内通过“推免服务系统”确认录取，否则视为放弃。</w:t>
      </w:r>
    </w:p>
    <w:p w:rsidR="00F65694" w:rsidRPr="00CC3613" w:rsidRDefault="00CC3613" w:rsidP="00CC3613">
      <w:pPr>
        <w:widowControl/>
        <w:spacing w:before="100" w:beforeAutospacing="1" w:after="100" w:afterAutospacing="1" w:line="240" w:lineRule="atLeast"/>
        <w:ind w:firstLineChars="200" w:firstLine="420"/>
        <w:jc w:val="left"/>
        <w:rPr>
          <w:rFonts w:ascii="宋体" w:eastAsia="宋体" w:hAnsi="宋体" w:cs="宋体"/>
          <w:kern w:val="0"/>
          <w:szCs w:val="18"/>
        </w:rPr>
      </w:pPr>
      <w:r w:rsidRPr="00CC3613">
        <w:rPr>
          <w:rFonts w:ascii="宋体" w:eastAsia="宋体" w:hAnsi="宋体" w:cs="宋体"/>
          <w:kern w:val="0"/>
          <w:szCs w:val="18"/>
        </w:rPr>
        <w:t>7</w:t>
      </w:r>
      <w:r w:rsidR="00222283" w:rsidRPr="00CC3613">
        <w:rPr>
          <w:rFonts w:ascii="宋体" w:eastAsia="宋体" w:hAnsi="宋体" w:cs="宋体"/>
          <w:kern w:val="0"/>
          <w:szCs w:val="18"/>
        </w:rPr>
        <w:t>、申请者须及时浏览教育部“推免服务系统”、南京工业大学研究生招生信息网和我院网站公布的有关通知，务必保证“推免服务系统”网上报名填写的手机号码正确，并保持手机畅通。</w:t>
      </w:r>
    </w:p>
    <w:sectPr w:rsidR="00F65694" w:rsidRPr="00CC36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ˎ̥">
    <w:altName w:val="Cambria"/>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83"/>
    <w:rsid w:val="0004739E"/>
    <w:rsid w:val="001747E4"/>
    <w:rsid w:val="00175000"/>
    <w:rsid w:val="001E7795"/>
    <w:rsid w:val="00222283"/>
    <w:rsid w:val="00715AE6"/>
    <w:rsid w:val="0078604E"/>
    <w:rsid w:val="007B10E8"/>
    <w:rsid w:val="0093693A"/>
    <w:rsid w:val="00AD7B38"/>
    <w:rsid w:val="00C35210"/>
    <w:rsid w:val="00CC3613"/>
    <w:rsid w:val="00E31532"/>
    <w:rsid w:val="00F0605D"/>
    <w:rsid w:val="00F65694"/>
    <w:rsid w:val="00F7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D51E"/>
  <w15:docId w15:val="{E734B412-3359-4851-A39E-C9A9DF879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2283"/>
    <w:pPr>
      <w:widowControl/>
      <w:spacing w:before="100" w:beforeAutospacing="1" w:after="100" w:afterAutospacing="1"/>
      <w:jc w:val="left"/>
    </w:pPr>
    <w:rPr>
      <w:rFonts w:ascii="ˎ̥" w:eastAsia="宋体" w:hAnsi="ˎ̥" w:cs="宋体"/>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548</Words>
  <Characters>3125</Characters>
  <Application>Microsoft Office Word</Application>
  <DocSecurity>0</DocSecurity>
  <Lines>26</Lines>
  <Paragraphs>7</Paragraphs>
  <ScaleCrop>false</ScaleCrop>
  <Company>Microsoft</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杨梦飞</dc:creator>
  <cp:lastModifiedBy>ke zhou</cp:lastModifiedBy>
  <cp:revision>3</cp:revision>
  <dcterms:created xsi:type="dcterms:W3CDTF">2018-09-25T02:38:00Z</dcterms:created>
  <dcterms:modified xsi:type="dcterms:W3CDTF">2018-09-25T02:56:00Z</dcterms:modified>
</cp:coreProperties>
</file>