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39" w:rsidRPr="00F90839" w:rsidRDefault="00F90839" w:rsidP="00F90839">
      <w:pPr>
        <w:rPr>
          <w:rFonts w:ascii="仿宋_GB2312" w:eastAsia="仿宋_GB2312" w:cs="黑体"/>
          <w:color w:val="000000"/>
          <w:sz w:val="32"/>
          <w:szCs w:val="32"/>
        </w:rPr>
      </w:pPr>
      <w:r w:rsidRPr="00F90839">
        <w:rPr>
          <w:rFonts w:ascii="仿宋_GB2312" w:eastAsia="仿宋_GB2312" w:cs="黑体" w:hint="eastAsia"/>
          <w:color w:val="000000"/>
          <w:sz w:val="32"/>
          <w:szCs w:val="32"/>
        </w:rPr>
        <w:t>附件3</w:t>
      </w:r>
    </w:p>
    <w:p w:rsidR="00F90839" w:rsidRPr="00BD237A" w:rsidRDefault="00BE00F1" w:rsidP="00F90839">
      <w:pPr>
        <w:jc w:val="center"/>
        <w:rPr>
          <w:rFonts w:ascii="华文中宋" w:eastAsia="华文中宋" w:hAnsi="华文中宋" w:cs="黑体"/>
          <w:color w:val="000000"/>
          <w:sz w:val="44"/>
          <w:szCs w:val="44"/>
        </w:rPr>
      </w:pPr>
      <w:r w:rsidRPr="00BD237A">
        <w:rPr>
          <w:rFonts w:ascii="华文中宋" w:eastAsia="华文中宋" w:hAnsi="华文中宋" w:cs="黑体" w:hint="eastAsia"/>
          <w:color w:val="000000"/>
          <w:sz w:val="44"/>
          <w:szCs w:val="44"/>
        </w:rPr>
        <w:t>2014年江苏省研究生教育教学改革</w:t>
      </w:r>
    </w:p>
    <w:p w:rsidR="008C6106" w:rsidRPr="00BD237A" w:rsidRDefault="00BE00F1" w:rsidP="00F90839">
      <w:pPr>
        <w:jc w:val="center"/>
        <w:rPr>
          <w:rFonts w:ascii="华文中宋" w:eastAsia="华文中宋" w:hAnsi="华文中宋" w:cs="黑体"/>
          <w:color w:val="000000"/>
          <w:sz w:val="44"/>
          <w:szCs w:val="44"/>
        </w:rPr>
      </w:pPr>
      <w:bookmarkStart w:id="0" w:name="_GoBack"/>
      <w:bookmarkEnd w:id="0"/>
      <w:r w:rsidRPr="00BD237A">
        <w:rPr>
          <w:rFonts w:ascii="华文中宋" w:eastAsia="华文中宋" w:hAnsi="华文中宋" w:cs="黑体" w:hint="eastAsia"/>
          <w:color w:val="000000"/>
          <w:sz w:val="44"/>
          <w:szCs w:val="44"/>
        </w:rPr>
        <w:t>研究与实践</w:t>
      </w:r>
      <w:r w:rsidR="00F90839" w:rsidRPr="00BD237A">
        <w:rPr>
          <w:rFonts w:ascii="华文中宋" w:eastAsia="华文中宋" w:hAnsi="华文中宋" w:cs="黑体" w:hint="eastAsia"/>
          <w:color w:val="000000"/>
          <w:sz w:val="44"/>
          <w:szCs w:val="44"/>
        </w:rPr>
        <w:t>课题参考选题</w:t>
      </w:r>
    </w:p>
    <w:p w:rsidR="00F90839" w:rsidRPr="00F313ED" w:rsidRDefault="00F90839" w:rsidP="00104554">
      <w:pPr>
        <w:jc w:val="center"/>
        <w:rPr>
          <w:rFonts w:ascii="黑体" w:eastAsia="黑体" w:cs="黑体"/>
          <w:color w:val="000000"/>
          <w:sz w:val="32"/>
          <w:szCs w:val="32"/>
        </w:rPr>
      </w:pPr>
    </w:p>
    <w:p w:rsidR="00104554" w:rsidRPr="00D753F7" w:rsidRDefault="00104554" w:rsidP="00D753F7">
      <w:pPr>
        <w:pStyle w:val="a3"/>
        <w:numPr>
          <w:ilvl w:val="0"/>
          <w:numId w:val="2"/>
        </w:numPr>
        <w:ind w:firstLineChars="0"/>
        <w:rPr>
          <w:rFonts w:ascii="仿宋_GB2312" w:eastAsia="仿宋_GB2312" w:cs="黑体"/>
          <w:b/>
          <w:color w:val="000000"/>
          <w:sz w:val="32"/>
          <w:szCs w:val="32"/>
        </w:rPr>
      </w:pPr>
      <w:r w:rsidRPr="00D753F7">
        <w:rPr>
          <w:rFonts w:ascii="仿宋_GB2312" w:eastAsia="仿宋_GB2312" w:cs="黑体" w:hint="eastAsia"/>
          <w:b/>
          <w:color w:val="000000"/>
          <w:sz w:val="32"/>
          <w:szCs w:val="32"/>
        </w:rPr>
        <w:t>重点课题</w:t>
      </w:r>
    </w:p>
    <w:p w:rsidR="00104554" w:rsidRPr="00D753F7" w:rsidRDefault="00D753F7" w:rsidP="00D753F7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（一）</w:t>
      </w:r>
      <w:r w:rsidR="00104554" w:rsidRPr="00D753F7">
        <w:rPr>
          <w:rFonts w:ascii="仿宋_GB2312" w:eastAsia="仿宋_GB2312" w:cs="黑体" w:hint="eastAsia"/>
          <w:color w:val="000000"/>
          <w:sz w:val="32"/>
          <w:szCs w:val="32"/>
        </w:rPr>
        <w:t>课题研究类</w:t>
      </w:r>
    </w:p>
    <w:p w:rsidR="00104554" w:rsidRDefault="00104554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1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研究生分类招生制度改革研究与实践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2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专业学位研究生毕业论文标准研究与实践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3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专业学位研究生教育与职业衔接研究与实践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4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研究生培养单位绩效评价研究与实践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5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产学研联合培养研究生基础建设研究与实践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6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研究生培养国际化水平研究与实践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505528" w:rsidRDefault="00505528" w:rsidP="00505528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7</w:t>
      </w:r>
      <w:r w:rsidRPr="00505528">
        <w:rPr>
          <w:rFonts w:ascii="仿宋_GB2312" w:eastAsia="仿宋_GB2312" w:cs="黑体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研究生教育现代化研究与实践。</w:t>
      </w:r>
    </w:p>
    <w:p w:rsidR="00484759" w:rsidRPr="00D753F7" w:rsidRDefault="00D753F7" w:rsidP="00D753F7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（二）</w:t>
      </w:r>
      <w:r w:rsidR="00484759" w:rsidRPr="00D753F7">
        <w:rPr>
          <w:rFonts w:ascii="仿宋_GB2312" w:eastAsia="仿宋_GB2312" w:cs="黑体" w:hint="eastAsia"/>
          <w:color w:val="000000"/>
          <w:sz w:val="32"/>
          <w:szCs w:val="32"/>
        </w:rPr>
        <w:t>课题研究与改革实践并行类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1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学术学位研究生全英文教学改革实践与研究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2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专业学位课程改革实践与研究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3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中外联合开发国际课程改革实践与研究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4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立德树人活动课程改革实践与研究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484759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5</w:t>
      </w:r>
      <w:r w:rsidR="00D753F7">
        <w:rPr>
          <w:rFonts w:ascii="仿宋_GB2312" w:eastAsia="仿宋_GB2312" w:cs="黑体" w:hint="eastAsia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产学研合作课程改革实践与研究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F313ED" w:rsidRDefault="00F313ED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6</w:t>
      </w:r>
      <w:r w:rsidRPr="00F313ED">
        <w:rPr>
          <w:rFonts w:ascii="仿宋_GB2312" w:eastAsia="仿宋_GB2312" w:cs="黑体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研究生分类培养模式改革实践与研究</w:t>
      </w:r>
      <w:r w:rsidRPr="00F313ED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484759" w:rsidRDefault="00505528" w:rsidP="00505528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7</w:t>
      </w:r>
      <w:r w:rsidRPr="00505528">
        <w:rPr>
          <w:rFonts w:ascii="仿宋_GB2312" w:eastAsia="仿宋_GB2312" w:cs="黑体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研究生教育优质资源平台合作共享实践与研究（</w:t>
      </w:r>
      <w:proofErr w:type="gramStart"/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省学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lastRenderedPageBreak/>
        <w:t>术</w:t>
      </w:r>
      <w:proofErr w:type="gramEnd"/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交流中心特色项目</w:t>
      </w:r>
      <w:r>
        <w:rPr>
          <w:rFonts w:ascii="仿宋_GB2312" w:eastAsia="仿宋_GB2312" w:cs="黑体" w:hint="eastAsia"/>
          <w:color w:val="000000"/>
          <w:sz w:val="32"/>
          <w:szCs w:val="32"/>
        </w:rPr>
        <w:t>、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长三角</w:t>
      </w:r>
      <w:r>
        <w:rPr>
          <w:rFonts w:ascii="仿宋_GB2312" w:eastAsia="仿宋_GB2312" w:cs="黑体" w:hint="eastAsia"/>
          <w:color w:val="000000"/>
          <w:sz w:val="32"/>
          <w:szCs w:val="32"/>
        </w:rPr>
        <w:t>研究生论坛等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）</w:t>
      </w:r>
      <w:r>
        <w:rPr>
          <w:rFonts w:ascii="仿宋_GB2312" w:eastAsia="仿宋_GB2312" w:cs="黑体" w:hint="eastAsia"/>
          <w:color w:val="000000"/>
          <w:sz w:val="32"/>
          <w:szCs w:val="32"/>
        </w:rPr>
        <w:t>。</w:t>
      </w:r>
    </w:p>
    <w:p w:rsidR="00484759" w:rsidRPr="00F313ED" w:rsidRDefault="00484759" w:rsidP="00D753F7">
      <w:pPr>
        <w:ind w:firstLineChars="196" w:firstLine="630"/>
        <w:rPr>
          <w:rFonts w:ascii="仿宋_GB2312" w:eastAsia="仿宋_GB2312" w:cs="黑体"/>
          <w:b/>
          <w:color w:val="000000"/>
          <w:sz w:val="32"/>
          <w:szCs w:val="32"/>
        </w:rPr>
      </w:pPr>
      <w:r w:rsidRPr="00F313ED">
        <w:rPr>
          <w:rFonts w:ascii="仿宋_GB2312" w:eastAsia="仿宋_GB2312" w:cs="黑体" w:hint="eastAsia"/>
          <w:b/>
          <w:color w:val="000000"/>
          <w:sz w:val="32"/>
          <w:szCs w:val="32"/>
        </w:rPr>
        <w:t>二</w:t>
      </w:r>
      <w:r w:rsidR="00F313ED">
        <w:rPr>
          <w:rFonts w:ascii="仿宋_GB2312" w:eastAsia="仿宋_GB2312" w:cs="黑体" w:hint="eastAsia"/>
          <w:b/>
          <w:color w:val="000000"/>
          <w:sz w:val="32"/>
          <w:szCs w:val="32"/>
        </w:rPr>
        <w:t>、</w:t>
      </w:r>
      <w:r w:rsidRPr="00F313ED">
        <w:rPr>
          <w:rFonts w:ascii="仿宋_GB2312" w:eastAsia="仿宋_GB2312" w:cs="黑体" w:hint="eastAsia"/>
          <w:b/>
          <w:color w:val="000000"/>
          <w:sz w:val="32"/>
          <w:szCs w:val="32"/>
        </w:rPr>
        <w:t>一般课题</w:t>
      </w:r>
    </w:p>
    <w:p w:rsidR="00104554" w:rsidRDefault="00104554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1</w:t>
      </w:r>
      <w:r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 w:rsidRPr="00104554">
        <w:rPr>
          <w:rFonts w:ascii="仿宋_GB2312" w:eastAsia="仿宋_GB2312" w:cs="黑体" w:hint="eastAsia"/>
          <w:color w:val="000000"/>
          <w:sz w:val="32"/>
          <w:szCs w:val="32"/>
        </w:rPr>
        <w:t>学位与研究生教育基本理论研究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与实践</w:t>
      </w:r>
      <w:r w:rsidRPr="00104554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104554" w:rsidRDefault="00F313ED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2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研究生学风建设与学术道德教育研究</w:t>
      </w:r>
      <w:r w:rsidR="00484759">
        <w:rPr>
          <w:rFonts w:ascii="仿宋_GB2312" w:eastAsia="仿宋_GB2312" w:cs="黑体" w:hint="eastAsia"/>
          <w:color w:val="000000"/>
          <w:sz w:val="32"/>
          <w:szCs w:val="32"/>
        </w:rPr>
        <w:t>与实践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104554" w:rsidRDefault="00F313ED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3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新形势下研究生奖助体系的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构建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研究与实践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104554" w:rsidRDefault="00F313ED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4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研究生教育质量保障体系研究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与实践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104554" w:rsidRDefault="00F313ED" w:rsidP="00F313ED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5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研究生导师队伍建设研究</w:t>
      </w:r>
      <w:r w:rsidR="00505528">
        <w:rPr>
          <w:rFonts w:ascii="仿宋_GB2312" w:eastAsia="仿宋_GB2312" w:cs="黑体" w:hint="eastAsia"/>
          <w:color w:val="000000"/>
          <w:sz w:val="32"/>
          <w:szCs w:val="32"/>
        </w:rPr>
        <w:t>与实践</w:t>
      </w:r>
      <w:r w:rsidR="00104554" w:rsidRPr="00104554">
        <w:rPr>
          <w:rFonts w:ascii="仿宋_GB2312" w:eastAsia="仿宋_GB2312" w:cs="黑体" w:hint="eastAsia"/>
          <w:color w:val="000000"/>
          <w:sz w:val="32"/>
          <w:szCs w:val="32"/>
        </w:rPr>
        <w:t>；</w:t>
      </w:r>
    </w:p>
    <w:p w:rsidR="00F90839" w:rsidRDefault="00F313ED" w:rsidP="00F90839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6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学位与研究生教育工作中的法律问题研究</w:t>
      </w:r>
      <w:r w:rsidR="00F90839">
        <w:rPr>
          <w:rFonts w:ascii="仿宋_GB2312" w:eastAsia="仿宋_GB2312" w:cs="黑体" w:hint="eastAsia"/>
          <w:color w:val="000000"/>
          <w:sz w:val="32"/>
          <w:szCs w:val="32"/>
        </w:rPr>
        <w:t>与实践；</w:t>
      </w:r>
    </w:p>
    <w:p w:rsidR="00104554" w:rsidRPr="00104554" w:rsidRDefault="00F90839" w:rsidP="00F90839">
      <w:pPr>
        <w:ind w:firstLineChars="200" w:firstLine="64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7</w:t>
      </w:r>
      <w:r w:rsidRPr="00F90839">
        <w:rPr>
          <w:rFonts w:ascii="仿宋_GB2312" w:eastAsia="仿宋_GB2312" w:cs="黑体"/>
          <w:color w:val="000000"/>
          <w:sz w:val="32"/>
          <w:szCs w:val="32"/>
        </w:rPr>
        <w:t>.</w:t>
      </w:r>
      <w:r>
        <w:rPr>
          <w:rFonts w:ascii="仿宋_GB2312" w:eastAsia="仿宋_GB2312" w:cs="黑体" w:hint="eastAsia"/>
          <w:color w:val="000000"/>
          <w:sz w:val="32"/>
          <w:szCs w:val="32"/>
        </w:rPr>
        <w:t>其他。</w:t>
      </w:r>
      <w:r w:rsidR="00104554" w:rsidRPr="00104554">
        <w:rPr>
          <w:rFonts w:ascii="仿宋_GB2312" w:eastAsia="仿宋_GB2312" w:cs="黑体"/>
          <w:color w:val="000000"/>
          <w:sz w:val="32"/>
          <w:szCs w:val="32"/>
        </w:rPr>
        <w:t> </w:t>
      </w:r>
    </w:p>
    <w:p w:rsidR="00104554" w:rsidRPr="00104554" w:rsidRDefault="00104554" w:rsidP="00104554">
      <w:r w:rsidRPr="00104554">
        <w:t> </w:t>
      </w:r>
    </w:p>
    <w:p w:rsidR="00BE00F1" w:rsidRPr="00505528" w:rsidRDefault="00BE00F1"/>
    <w:sectPr w:rsidR="00BE00F1" w:rsidRPr="00505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3C" w:rsidRDefault="00EA743C" w:rsidP="006165FC">
      <w:r>
        <w:separator/>
      </w:r>
    </w:p>
  </w:endnote>
  <w:endnote w:type="continuationSeparator" w:id="0">
    <w:p w:rsidR="00EA743C" w:rsidRDefault="00EA743C" w:rsidP="0061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28" w:rsidRDefault="005055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731401"/>
      <w:docPartObj>
        <w:docPartGallery w:val="Page Numbers (Bottom of Page)"/>
        <w:docPartUnique/>
      </w:docPartObj>
    </w:sdtPr>
    <w:sdtEndPr/>
    <w:sdtContent>
      <w:p w:rsidR="00505528" w:rsidRDefault="005055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7A" w:rsidRPr="00BD237A">
          <w:rPr>
            <w:noProof/>
            <w:lang w:val="zh-CN"/>
          </w:rPr>
          <w:t>1</w:t>
        </w:r>
        <w:r>
          <w:fldChar w:fldCharType="end"/>
        </w:r>
      </w:p>
    </w:sdtContent>
  </w:sdt>
  <w:p w:rsidR="00505528" w:rsidRDefault="005055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28" w:rsidRDefault="005055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3C" w:rsidRDefault="00EA743C" w:rsidP="006165FC">
      <w:r>
        <w:separator/>
      </w:r>
    </w:p>
  </w:footnote>
  <w:footnote w:type="continuationSeparator" w:id="0">
    <w:p w:rsidR="00EA743C" w:rsidRDefault="00EA743C" w:rsidP="0061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28" w:rsidRDefault="005055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28" w:rsidRDefault="005055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28" w:rsidRDefault="005055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EBF"/>
    <w:multiLevelType w:val="hybridMultilevel"/>
    <w:tmpl w:val="175A1BC4"/>
    <w:lvl w:ilvl="0" w:tplc="43CA333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DCF4B17"/>
    <w:multiLevelType w:val="hybridMultilevel"/>
    <w:tmpl w:val="F05C8BD6"/>
    <w:lvl w:ilvl="0" w:tplc="25F812F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1"/>
    <w:rsid w:val="00104554"/>
    <w:rsid w:val="00484759"/>
    <w:rsid w:val="00505528"/>
    <w:rsid w:val="006165FC"/>
    <w:rsid w:val="008C6106"/>
    <w:rsid w:val="0099343D"/>
    <w:rsid w:val="00B27495"/>
    <w:rsid w:val="00B355D1"/>
    <w:rsid w:val="00BD237A"/>
    <w:rsid w:val="00BE00F1"/>
    <w:rsid w:val="00D753F7"/>
    <w:rsid w:val="00EA743C"/>
    <w:rsid w:val="00F313ED"/>
    <w:rsid w:val="00F90839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65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65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65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6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444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2014-03-31T07:31:00Z</dcterms:created>
  <dcterms:modified xsi:type="dcterms:W3CDTF">2014-04-08T06:20:00Z</dcterms:modified>
</cp:coreProperties>
</file>