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2DE1" w:rsidRDefault="003F2DE1" w:rsidP="00570D72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城市建设学院</w:t>
      </w:r>
    </w:p>
    <w:p w:rsidR="003F2DE1" w:rsidRDefault="003F2DE1" w:rsidP="00570D72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研究生学业奖学金</w:t>
      </w:r>
    </w:p>
    <w:p w:rsidR="003F2DE1" w:rsidRDefault="003F2DE1" w:rsidP="00570D72">
      <w:pPr>
        <w:jc w:val="center"/>
        <w:rPr>
          <w:sz w:val="36"/>
          <w:szCs w:val="36"/>
        </w:rPr>
      </w:pPr>
      <w:r w:rsidRPr="00F35D7F">
        <w:rPr>
          <w:rFonts w:hint="eastAsia"/>
          <w:sz w:val="36"/>
          <w:szCs w:val="36"/>
        </w:rPr>
        <w:t>评定细则</w:t>
      </w:r>
    </w:p>
    <w:p w:rsidR="003F2DE1" w:rsidRPr="00F35D7F" w:rsidRDefault="003F2DE1" w:rsidP="00570D72">
      <w:pPr>
        <w:spacing w:line="360" w:lineRule="auto"/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（适用于</w:t>
      </w:r>
      <w:proofErr w:type="gramStart"/>
      <w:r>
        <w:rPr>
          <w:rFonts w:hint="eastAsia"/>
          <w:sz w:val="36"/>
          <w:szCs w:val="36"/>
        </w:rPr>
        <w:t>研</w:t>
      </w:r>
      <w:proofErr w:type="gramEnd"/>
      <w:r>
        <w:rPr>
          <w:rFonts w:hint="eastAsia"/>
          <w:sz w:val="36"/>
          <w:szCs w:val="36"/>
        </w:rPr>
        <w:t>三）</w:t>
      </w:r>
    </w:p>
    <w:p w:rsidR="003F2DE1" w:rsidRDefault="003F2DE1" w:rsidP="00570D72">
      <w:pPr>
        <w:numPr>
          <w:ilvl w:val="0"/>
          <w:numId w:val="2"/>
        </w:numPr>
        <w:spacing w:line="360" w:lineRule="auto"/>
        <w:rPr>
          <w:sz w:val="24"/>
        </w:rPr>
      </w:pPr>
      <w:r>
        <w:rPr>
          <w:rFonts w:hint="eastAsia"/>
          <w:sz w:val="24"/>
        </w:rPr>
        <w:t>业务工作表现（</w:t>
      </w:r>
      <w:r>
        <w:rPr>
          <w:sz w:val="24"/>
        </w:rPr>
        <w:t>30%</w:t>
      </w:r>
      <w:r>
        <w:rPr>
          <w:rFonts w:hint="eastAsia"/>
          <w:sz w:val="24"/>
        </w:rPr>
        <w:t>）：导师综合评价。合格以上可以参评并得</w:t>
      </w:r>
      <w:r>
        <w:rPr>
          <w:sz w:val="24"/>
        </w:rPr>
        <w:t>30</w:t>
      </w:r>
      <w:r>
        <w:rPr>
          <w:rFonts w:hint="eastAsia"/>
          <w:sz w:val="24"/>
        </w:rPr>
        <w:t>分，否则不得参加奖学金评定。</w:t>
      </w:r>
    </w:p>
    <w:p w:rsidR="003F2DE1" w:rsidRDefault="003F2DE1" w:rsidP="00570D72">
      <w:pPr>
        <w:numPr>
          <w:ilvl w:val="0"/>
          <w:numId w:val="2"/>
        </w:numPr>
        <w:spacing w:line="360" w:lineRule="auto"/>
        <w:rPr>
          <w:sz w:val="24"/>
        </w:rPr>
      </w:pPr>
      <w:r>
        <w:rPr>
          <w:rFonts w:hint="eastAsia"/>
          <w:sz w:val="24"/>
        </w:rPr>
        <w:t>日常工作表现（</w:t>
      </w:r>
      <w:r>
        <w:rPr>
          <w:sz w:val="24"/>
        </w:rPr>
        <w:t>30%</w:t>
      </w:r>
      <w:r>
        <w:rPr>
          <w:rFonts w:hint="eastAsia"/>
          <w:sz w:val="24"/>
        </w:rPr>
        <w:t>）：思想政治情况、参加各类活动完成情况等，合格以上可以参评并得</w:t>
      </w:r>
      <w:r>
        <w:rPr>
          <w:sz w:val="24"/>
        </w:rPr>
        <w:t>30</w:t>
      </w:r>
      <w:r>
        <w:rPr>
          <w:rFonts w:hint="eastAsia"/>
          <w:sz w:val="24"/>
        </w:rPr>
        <w:t>分，否则不得参加奖学金评定。</w:t>
      </w:r>
    </w:p>
    <w:p w:rsidR="003F2DE1" w:rsidRPr="00766E9A" w:rsidRDefault="003F2DE1" w:rsidP="00570D72">
      <w:pPr>
        <w:numPr>
          <w:ilvl w:val="0"/>
          <w:numId w:val="2"/>
        </w:numPr>
        <w:spacing w:line="360" w:lineRule="auto"/>
        <w:rPr>
          <w:sz w:val="24"/>
        </w:rPr>
      </w:pPr>
      <w:r>
        <w:rPr>
          <w:rFonts w:hint="eastAsia"/>
          <w:sz w:val="24"/>
        </w:rPr>
        <w:t>学术研究情况（</w:t>
      </w:r>
      <w:r>
        <w:rPr>
          <w:sz w:val="24"/>
        </w:rPr>
        <w:t>3</w:t>
      </w:r>
      <w:r w:rsidR="00E2709D">
        <w:rPr>
          <w:sz w:val="24"/>
        </w:rPr>
        <w:t>5</w:t>
      </w:r>
      <w:r>
        <w:rPr>
          <w:sz w:val="24"/>
        </w:rPr>
        <w:t>%</w:t>
      </w:r>
      <w:r>
        <w:rPr>
          <w:rFonts w:hint="eastAsia"/>
          <w:sz w:val="24"/>
        </w:rPr>
        <w:t>）：按表</w:t>
      </w:r>
      <w:proofErr w:type="gramStart"/>
      <w:r>
        <w:rPr>
          <w:rFonts w:hint="eastAsia"/>
          <w:sz w:val="24"/>
        </w:rPr>
        <w:t>一</w:t>
      </w:r>
      <w:proofErr w:type="gramEnd"/>
      <w:r>
        <w:rPr>
          <w:rFonts w:hint="eastAsia"/>
          <w:sz w:val="24"/>
        </w:rPr>
        <w:t>计算当量分值后计算得分。以表一中当量分值为依据，当年度分值最高的学生得满分</w:t>
      </w:r>
      <w:r>
        <w:rPr>
          <w:sz w:val="24"/>
        </w:rPr>
        <w:t>3</w:t>
      </w:r>
      <w:r w:rsidR="00E2709D">
        <w:rPr>
          <w:sz w:val="24"/>
        </w:rPr>
        <w:t>5</w:t>
      </w:r>
      <w:r>
        <w:rPr>
          <w:rFonts w:hint="eastAsia"/>
          <w:sz w:val="24"/>
        </w:rPr>
        <w:t>分，其余的以最高的当量分值为基数，按每个学生的当量分值在</w:t>
      </w:r>
      <w:r>
        <w:rPr>
          <w:sz w:val="24"/>
        </w:rPr>
        <w:t>0~3</w:t>
      </w:r>
      <w:r w:rsidR="00E2709D">
        <w:rPr>
          <w:sz w:val="24"/>
        </w:rPr>
        <w:t>5</w:t>
      </w:r>
      <w:r>
        <w:rPr>
          <w:rFonts w:hint="eastAsia"/>
          <w:sz w:val="24"/>
        </w:rPr>
        <w:t>分之间计分。</w:t>
      </w:r>
      <w:bookmarkStart w:id="0" w:name="_Hlk517973514"/>
      <w:r>
        <w:rPr>
          <w:rFonts w:hint="eastAsia"/>
          <w:sz w:val="24"/>
        </w:rPr>
        <w:t>此项仅限于科研学术研究、科技创新等，论文</w:t>
      </w:r>
      <w:r w:rsidR="008F19B6">
        <w:rPr>
          <w:rFonts w:hint="eastAsia"/>
          <w:sz w:val="24"/>
        </w:rPr>
        <w:t>刊物</w:t>
      </w:r>
      <w:r w:rsidR="0040509C">
        <w:rPr>
          <w:rFonts w:hint="eastAsia"/>
          <w:sz w:val="24"/>
        </w:rPr>
        <w:t>必须有正式出版刊号（</w:t>
      </w:r>
      <w:r w:rsidR="0040509C">
        <w:rPr>
          <w:rFonts w:hint="eastAsia"/>
          <w:sz w:val="24"/>
        </w:rPr>
        <w:t>I</w:t>
      </w:r>
      <w:r w:rsidR="0040509C">
        <w:rPr>
          <w:sz w:val="24"/>
        </w:rPr>
        <w:t>SSN</w:t>
      </w:r>
      <w:r w:rsidR="0040509C">
        <w:rPr>
          <w:rFonts w:hint="eastAsia"/>
          <w:sz w:val="24"/>
        </w:rPr>
        <w:t>号或</w:t>
      </w:r>
      <w:r w:rsidR="0040509C">
        <w:rPr>
          <w:rFonts w:hint="eastAsia"/>
          <w:sz w:val="24"/>
        </w:rPr>
        <w:t>C</w:t>
      </w:r>
      <w:r w:rsidR="0040509C">
        <w:rPr>
          <w:sz w:val="24"/>
        </w:rPr>
        <w:t>N</w:t>
      </w:r>
      <w:r w:rsidR="0040509C">
        <w:rPr>
          <w:rFonts w:hint="eastAsia"/>
          <w:sz w:val="24"/>
        </w:rPr>
        <w:t>号），并</w:t>
      </w:r>
      <w:r>
        <w:rPr>
          <w:rFonts w:hint="eastAsia"/>
          <w:sz w:val="24"/>
        </w:rPr>
        <w:t>以刊物或录用通知为准，</w:t>
      </w:r>
      <w:r w:rsidR="0040509C">
        <w:rPr>
          <w:rFonts w:hint="eastAsia"/>
          <w:sz w:val="24"/>
        </w:rPr>
        <w:t>实用新型</w:t>
      </w:r>
      <w:r w:rsidRPr="00197CFE">
        <w:rPr>
          <w:rFonts w:hint="eastAsia"/>
          <w:sz w:val="24"/>
        </w:rPr>
        <w:t>专利</w:t>
      </w:r>
      <w:r w:rsidR="0040509C">
        <w:rPr>
          <w:rFonts w:hint="eastAsia"/>
          <w:sz w:val="24"/>
        </w:rPr>
        <w:t>以已授权证明、发明专利以已授权或</w:t>
      </w:r>
      <w:r w:rsidRPr="00197CFE">
        <w:rPr>
          <w:rFonts w:hint="eastAsia"/>
          <w:sz w:val="24"/>
        </w:rPr>
        <w:t>受理证明</w:t>
      </w:r>
      <w:r w:rsidR="0040509C">
        <w:rPr>
          <w:rFonts w:hint="eastAsia"/>
          <w:sz w:val="24"/>
        </w:rPr>
        <w:t>（两者分值不同）为准</w:t>
      </w:r>
      <w:r>
        <w:rPr>
          <w:rFonts w:hint="eastAsia"/>
          <w:sz w:val="24"/>
        </w:rPr>
        <w:t>。学生参编教材等经学院评审工作小组审核认可的其它成果</w:t>
      </w:r>
      <w:r w:rsidRPr="00766E9A">
        <w:rPr>
          <w:rFonts w:hint="eastAsia"/>
          <w:sz w:val="24"/>
        </w:rPr>
        <w:t>，按</w:t>
      </w:r>
      <w:r>
        <w:rPr>
          <w:rFonts w:hint="eastAsia"/>
          <w:sz w:val="24"/>
        </w:rPr>
        <w:t>认可的当量分值计</w:t>
      </w:r>
      <w:r w:rsidRPr="00766E9A">
        <w:rPr>
          <w:rFonts w:hint="eastAsia"/>
          <w:sz w:val="24"/>
        </w:rPr>
        <w:t>。</w:t>
      </w:r>
      <w:r w:rsidR="00964778" w:rsidRPr="00964778">
        <w:rPr>
          <w:rFonts w:hint="eastAsia"/>
          <w:sz w:val="24"/>
        </w:rPr>
        <w:t>所有成果第一单位必须南京工业大学</w:t>
      </w:r>
      <w:r w:rsidR="00964778">
        <w:rPr>
          <w:rFonts w:hint="eastAsia"/>
          <w:sz w:val="24"/>
        </w:rPr>
        <w:t>。</w:t>
      </w:r>
      <w:r w:rsidR="005E351B">
        <w:rPr>
          <w:rFonts w:hint="eastAsia"/>
          <w:sz w:val="24"/>
        </w:rPr>
        <w:t>导师均指第一导师。</w:t>
      </w:r>
      <w:r w:rsidR="00E2709D">
        <w:rPr>
          <w:rFonts w:hint="eastAsia"/>
          <w:sz w:val="24"/>
        </w:rPr>
        <w:t>只计研究生期间获得的成果，不包括本科</w:t>
      </w:r>
      <w:r w:rsidR="004B1CC0">
        <w:rPr>
          <w:rFonts w:hint="eastAsia"/>
          <w:sz w:val="24"/>
        </w:rPr>
        <w:t>毕业设计（论文）等本科期间所获的成果。</w:t>
      </w:r>
    </w:p>
    <w:p w:rsidR="003F2DE1" w:rsidRPr="00E2709D" w:rsidRDefault="003F2DE1" w:rsidP="00E2709D">
      <w:pPr>
        <w:numPr>
          <w:ilvl w:val="0"/>
          <w:numId w:val="2"/>
        </w:numPr>
        <w:spacing w:line="360" w:lineRule="auto"/>
        <w:rPr>
          <w:sz w:val="24"/>
        </w:rPr>
      </w:pPr>
      <w:r>
        <w:rPr>
          <w:rFonts w:hint="eastAsia"/>
          <w:sz w:val="24"/>
        </w:rPr>
        <w:t>其它工作情况（</w:t>
      </w:r>
      <w:r w:rsidR="00E2709D">
        <w:rPr>
          <w:sz w:val="24"/>
        </w:rPr>
        <w:t>5</w:t>
      </w:r>
      <w:r>
        <w:rPr>
          <w:sz w:val="24"/>
        </w:rPr>
        <w:t>%</w:t>
      </w:r>
      <w:r>
        <w:rPr>
          <w:rFonts w:hint="eastAsia"/>
          <w:sz w:val="24"/>
        </w:rPr>
        <w:t>）：按表二计分</w:t>
      </w:r>
      <w:r w:rsidR="00932CA6">
        <w:rPr>
          <w:rFonts w:hint="eastAsia"/>
          <w:sz w:val="24"/>
        </w:rPr>
        <w:t>，表中各小项</w:t>
      </w:r>
      <w:proofErr w:type="gramStart"/>
      <w:r w:rsidR="00932CA6">
        <w:rPr>
          <w:rFonts w:hint="eastAsia"/>
          <w:sz w:val="24"/>
        </w:rPr>
        <w:t>不</w:t>
      </w:r>
      <w:proofErr w:type="gramEnd"/>
      <w:r w:rsidR="00932CA6">
        <w:rPr>
          <w:rFonts w:hint="eastAsia"/>
          <w:sz w:val="24"/>
        </w:rPr>
        <w:t>累计，取各小项的最高值计。本项</w:t>
      </w:r>
      <w:r>
        <w:rPr>
          <w:rFonts w:hint="eastAsia"/>
          <w:sz w:val="24"/>
        </w:rPr>
        <w:t>最高得</w:t>
      </w:r>
      <w:r w:rsidR="00E2709D">
        <w:rPr>
          <w:sz w:val="24"/>
        </w:rPr>
        <w:t>5</w:t>
      </w:r>
      <w:r>
        <w:rPr>
          <w:rFonts w:hint="eastAsia"/>
          <w:sz w:val="24"/>
        </w:rPr>
        <w:t>分。</w:t>
      </w:r>
      <w:r w:rsidR="00E2709D">
        <w:rPr>
          <w:rFonts w:hint="eastAsia"/>
          <w:sz w:val="24"/>
        </w:rPr>
        <w:t>均须提供相关证（聘）书或学校、学院证明等。</w:t>
      </w:r>
    </w:p>
    <w:bookmarkEnd w:id="0"/>
    <w:p w:rsidR="003F2DE1" w:rsidRDefault="003F2DE1" w:rsidP="00570D72">
      <w:pPr>
        <w:numPr>
          <w:ilvl w:val="0"/>
          <w:numId w:val="2"/>
        </w:numPr>
        <w:spacing w:line="360" w:lineRule="auto"/>
        <w:rPr>
          <w:sz w:val="24"/>
        </w:rPr>
      </w:pPr>
      <w:r>
        <w:rPr>
          <w:rFonts w:hint="eastAsia"/>
          <w:sz w:val="24"/>
        </w:rPr>
        <w:t>总分值</w:t>
      </w:r>
      <w:r>
        <w:rPr>
          <w:sz w:val="24"/>
        </w:rPr>
        <w:t>=</w:t>
      </w:r>
      <w:r>
        <w:rPr>
          <w:rFonts w:hint="eastAsia"/>
          <w:sz w:val="24"/>
        </w:rPr>
        <w:t>业务工作表现分</w:t>
      </w:r>
      <w:r>
        <w:rPr>
          <w:sz w:val="24"/>
        </w:rPr>
        <w:t>+</w:t>
      </w:r>
      <w:r>
        <w:rPr>
          <w:rFonts w:hint="eastAsia"/>
          <w:sz w:val="24"/>
        </w:rPr>
        <w:t>日常工作表现分</w:t>
      </w:r>
      <w:r>
        <w:rPr>
          <w:sz w:val="24"/>
        </w:rPr>
        <w:t>+</w:t>
      </w:r>
      <w:r>
        <w:rPr>
          <w:rFonts w:hint="eastAsia"/>
          <w:sz w:val="24"/>
        </w:rPr>
        <w:t>学术研究情况计分</w:t>
      </w:r>
      <w:r>
        <w:rPr>
          <w:sz w:val="24"/>
        </w:rPr>
        <w:t>+</w:t>
      </w:r>
      <w:r>
        <w:rPr>
          <w:rFonts w:hint="eastAsia"/>
          <w:sz w:val="24"/>
        </w:rPr>
        <w:t>其他工作情况分。</w:t>
      </w:r>
    </w:p>
    <w:p w:rsidR="003F2DE1" w:rsidRDefault="003F2DE1" w:rsidP="00570D72">
      <w:pPr>
        <w:numPr>
          <w:ilvl w:val="0"/>
          <w:numId w:val="2"/>
        </w:numPr>
        <w:spacing w:line="360" w:lineRule="auto"/>
        <w:rPr>
          <w:sz w:val="24"/>
        </w:rPr>
      </w:pPr>
      <w:r>
        <w:rPr>
          <w:rFonts w:hint="eastAsia"/>
          <w:sz w:val="24"/>
        </w:rPr>
        <w:t>解释权</w:t>
      </w:r>
      <w:r w:rsidR="005F387F">
        <w:rPr>
          <w:rFonts w:hint="eastAsia"/>
          <w:sz w:val="24"/>
        </w:rPr>
        <w:t>归</w:t>
      </w:r>
      <w:bookmarkStart w:id="1" w:name="_GoBack"/>
      <w:bookmarkEnd w:id="1"/>
      <w:r>
        <w:rPr>
          <w:rFonts w:hint="eastAsia"/>
          <w:sz w:val="24"/>
        </w:rPr>
        <w:t>城市建设学院研究生学业奖学金评审工作小组，从</w:t>
      </w:r>
      <w:r>
        <w:rPr>
          <w:sz w:val="24"/>
        </w:rPr>
        <w:t>201</w:t>
      </w:r>
      <w:r w:rsidR="00895B99">
        <w:rPr>
          <w:sz w:val="24"/>
        </w:rPr>
        <w:t>8</w:t>
      </w:r>
      <w:r>
        <w:rPr>
          <w:rFonts w:hint="eastAsia"/>
          <w:sz w:val="24"/>
        </w:rPr>
        <w:t>年</w:t>
      </w:r>
      <w:r w:rsidR="00895B99">
        <w:rPr>
          <w:sz w:val="24"/>
        </w:rPr>
        <w:t>9</w:t>
      </w:r>
      <w:r>
        <w:rPr>
          <w:rFonts w:hint="eastAsia"/>
          <w:sz w:val="24"/>
        </w:rPr>
        <w:t>月</w:t>
      </w:r>
      <w:r>
        <w:rPr>
          <w:sz w:val="24"/>
        </w:rPr>
        <w:t>10</w:t>
      </w:r>
      <w:r>
        <w:rPr>
          <w:rFonts w:hint="eastAsia"/>
          <w:sz w:val="24"/>
        </w:rPr>
        <w:t>日起执行。</w:t>
      </w:r>
    </w:p>
    <w:p w:rsidR="005E351B" w:rsidRDefault="005E351B" w:rsidP="00E2709D">
      <w:pPr>
        <w:spacing w:line="360" w:lineRule="auto"/>
        <w:ind w:left="360"/>
        <w:rPr>
          <w:rFonts w:hint="eastAsia"/>
          <w:sz w:val="24"/>
        </w:rPr>
      </w:pPr>
    </w:p>
    <w:p w:rsidR="003F2DE1" w:rsidRPr="005E351B" w:rsidRDefault="003F2DE1" w:rsidP="005E351B">
      <w:pPr>
        <w:spacing w:line="360" w:lineRule="auto"/>
        <w:ind w:left="360" w:firstLineChars="2250" w:firstLine="5400"/>
        <w:rPr>
          <w:sz w:val="24"/>
        </w:rPr>
      </w:pPr>
      <w:r w:rsidRPr="005E351B">
        <w:rPr>
          <w:rFonts w:hint="eastAsia"/>
          <w:sz w:val="24"/>
        </w:rPr>
        <w:t>城市建设学院</w:t>
      </w:r>
    </w:p>
    <w:p w:rsidR="003F2DE1" w:rsidRPr="005E351B" w:rsidRDefault="003F2DE1" w:rsidP="005E351B">
      <w:pPr>
        <w:spacing w:line="360" w:lineRule="auto"/>
        <w:ind w:left="360"/>
        <w:rPr>
          <w:sz w:val="24"/>
        </w:rPr>
      </w:pPr>
      <w:r w:rsidRPr="005E351B">
        <w:rPr>
          <w:sz w:val="24"/>
        </w:rPr>
        <w:t xml:space="preserve">                                            201</w:t>
      </w:r>
      <w:r w:rsidR="00895B99" w:rsidRPr="005E351B">
        <w:rPr>
          <w:sz w:val="24"/>
        </w:rPr>
        <w:t>8</w:t>
      </w:r>
      <w:r w:rsidRPr="005E351B">
        <w:rPr>
          <w:rFonts w:hint="eastAsia"/>
          <w:sz w:val="24"/>
        </w:rPr>
        <w:t>年</w:t>
      </w:r>
      <w:r w:rsidR="00895B99" w:rsidRPr="005E351B">
        <w:rPr>
          <w:sz w:val="24"/>
        </w:rPr>
        <w:t>7</w:t>
      </w:r>
      <w:r w:rsidRPr="005E351B">
        <w:rPr>
          <w:rFonts w:hint="eastAsia"/>
          <w:sz w:val="24"/>
        </w:rPr>
        <w:t>月</w:t>
      </w:r>
      <w:r w:rsidRPr="005E351B">
        <w:rPr>
          <w:sz w:val="24"/>
        </w:rPr>
        <w:t>1</w:t>
      </w:r>
      <w:r w:rsidRPr="005E351B">
        <w:rPr>
          <w:rFonts w:hint="eastAsia"/>
          <w:sz w:val="24"/>
        </w:rPr>
        <w:t>日</w:t>
      </w:r>
    </w:p>
    <w:p w:rsidR="003F2DE1" w:rsidRPr="00D56257" w:rsidRDefault="003F2DE1" w:rsidP="00D56257">
      <w:pPr>
        <w:widowControl/>
        <w:spacing w:line="360" w:lineRule="auto"/>
        <w:jc w:val="left"/>
        <w:rPr>
          <w:rFonts w:ascii="Times New Roman" w:eastAsia="仿宋" w:hAnsi="Times New Roman" w:hint="eastAsia"/>
          <w:b/>
          <w:color w:val="000000"/>
          <w:kern w:val="0"/>
          <w:sz w:val="24"/>
          <w:szCs w:val="24"/>
        </w:rPr>
      </w:pPr>
    </w:p>
    <w:p w:rsidR="003F2DE1" w:rsidRPr="006901B1" w:rsidRDefault="003F2DE1" w:rsidP="00C34850">
      <w:pPr>
        <w:spacing w:line="360" w:lineRule="auto"/>
        <w:rPr>
          <w:sz w:val="24"/>
        </w:rPr>
      </w:pPr>
    </w:p>
    <w:p w:rsidR="003F2DE1" w:rsidRDefault="003F2DE1" w:rsidP="006901B1">
      <w:pPr>
        <w:widowControl/>
        <w:spacing w:line="360" w:lineRule="auto"/>
        <w:jc w:val="center"/>
        <w:rPr>
          <w:rFonts w:ascii="Times New Roman" w:eastAsia="仿宋" w:hAnsi="Times New Roman"/>
          <w:b/>
          <w:color w:val="000000"/>
          <w:kern w:val="0"/>
          <w:sz w:val="24"/>
          <w:szCs w:val="24"/>
        </w:rPr>
      </w:pPr>
      <w:r>
        <w:rPr>
          <w:rFonts w:ascii="Times New Roman" w:eastAsia="仿宋" w:hAnsi="Times New Roman" w:hint="eastAsia"/>
          <w:b/>
          <w:color w:val="000000"/>
          <w:kern w:val="0"/>
          <w:sz w:val="24"/>
          <w:szCs w:val="24"/>
        </w:rPr>
        <w:lastRenderedPageBreak/>
        <w:t>表一</w:t>
      </w:r>
      <w:r>
        <w:rPr>
          <w:rFonts w:ascii="Times New Roman" w:eastAsia="仿宋" w:hAnsi="Times New Roman"/>
          <w:b/>
          <w:color w:val="000000"/>
          <w:kern w:val="0"/>
          <w:sz w:val="24"/>
          <w:szCs w:val="24"/>
        </w:rPr>
        <w:t xml:space="preserve">  </w:t>
      </w:r>
      <w:r>
        <w:rPr>
          <w:rFonts w:ascii="Times New Roman" w:eastAsia="仿宋" w:hAnsi="Times New Roman" w:hint="eastAsia"/>
          <w:b/>
          <w:color w:val="000000"/>
          <w:kern w:val="0"/>
          <w:sz w:val="24"/>
          <w:szCs w:val="24"/>
        </w:rPr>
        <w:t>学术研究情况的成果当量分值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7"/>
        <w:gridCol w:w="1217"/>
        <w:gridCol w:w="1217"/>
        <w:gridCol w:w="1217"/>
        <w:gridCol w:w="1218"/>
        <w:gridCol w:w="2436"/>
      </w:tblGrid>
      <w:tr w:rsidR="003F2DE1" w:rsidTr="001B6D8D">
        <w:tc>
          <w:tcPr>
            <w:tcW w:w="1217" w:type="dxa"/>
          </w:tcPr>
          <w:p w:rsidR="003F2DE1" w:rsidRPr="001B6D8D" w:rsidRDefault="003F2DE1" w:rsidP="001B6D8D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1B6D8D">
              <w:rPr>
                <w:rFonts w:ascii="Times New Roman" w:eastAsia="仿宋" w:hAnsi="Times New Roman" w:hint="eastAsia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3651" w:type="dxa"/>
            <w:gridSpan w:val="3"/>
          </w:tcPr>
          <w:p w:rsidR="003F2DE1" w:rsidRPr="001B6D8D" w:rsidRDefault="003F2DE1" w:rsidP="001B6D8D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1B6D8D">
              <w:rPr>
                <w:rFonts w:ascii="Times New Roman" w:eastAsia="仿宋" w:hAnsi="Times New Roman" w:hint="eastAsia"/>
                <w:b/>
                <w:color w:val="000000"/>
                <w:kern w:val="0"/>
                <w:sz w:val="24"/>
                <w:szCs w:val="24"/>
              </w:rPr>
              <w:t>类别</w:t>
            </w:r>
          </w:p>
        </w:tc>
        <w:tc>
          <w:tcPr>
            <w:tcW w:w="1218" w:type="dxa"/>
          </w:tcPr>
          <w:p w:rsidR="003F2DE1" w:rsidRPr="001B6D8D" w:rsidRDefault="003F2DE1" w:rsidP="001B6D8D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1B6D8D">
              <w:rPr>
                <w:rFonts w:ascii="Times New Roman" w:eastAsia="仿宋" w:hAnsi="Times New Roman" w:hint="eastAsia"/>
                <w:b/>
                <w:color w:val="000000"/>
                <w:kern w:val="0"/>
                <w:sz w:val="24"/>
                <w:szCs w:val="24"/>
              </w:rPr>
              <w:t>成果当量</w:t>
            </w:r>
          </w:p>
        </w:tc>
        <w:tc>
          <w:tcPr>
            <w:tcW w:w="2436" w:type="dxa"/>
          </w:tcPr>
          <w:p w:rsidR="003F2DE1" w:rsidRPr="001B6D8D" w:rsidRDefault="003F2DE1" w:rsidP="001B6D8D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1B6D8D">
              <w:rPr>
                <w:rFonts w:ascii="Times New Roman" w:eastAsia="仿宋" w:hAnsi="Times New Roman" w:hint="eastAsia"/>
                <w:b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3F2DE1" w:rsidTr="001B6D8D">
        <w:tc>
          <w:tcPr>
            <w:tcW w:w="1217" w:type="dxa"/>
            <w:vMerge w:val="restart"/>
          </w:tcPr>
          <w:p w:rsidR="003F2DE1" w:rsidRPr="001B6D8D" w:rsidRDefault="003F2DE1" w:rsidP="001B6D8D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1B6D8D"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17" w:type="dxa"/>
            <w:vMerge w:val="restart"/>
          </w:tcPr>
          <w:p w:rsidR="003F2DE1" w:rsidRPr="001B6D8D" w:rsidRDefault="003F2DE1" w:rsidP="001B6D8D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1B6D8D">
              <w:rPr>
                <w:rFonts w:ascii="Times New Roman" w:eastAsia="仿宋" w:hAnsi="Times New Roman" w:hint="eastAsia"/>
                <w:b/>
                <w:color w:val="000000"/>
                <w:kern w:val="0"/>
                <w:sz w:val="24"/>
                <w:szCs w:val="24"/>
              </w:rPr>
              <w:t>论文</w:t>
            </w:r>
          </w:p>
        </w:tc>
        <w:tc>
          <w:tcPr>
            <w:tcW w:w="1217" w:type="dxa"/>
            <w:vMerge w:val="restart"/>
          </w:tcPr>
          <w:p w:rsidR="003F2DE1" w:rsidRPr="001B6D8D" w:rsidRDefault="003F2DE1" w:rsidP="001B6D8D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1B6D8D"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  <w:t>SCI</w:t>
            </w:r>
          </w:p>
        </w:tc>
        <w:tc>
          <w:tcPr>
            <w:tcW w:w="1217" w:type="dxa"/>
          </w:tcPr>
          <w:p w:rsidR="003F2DE1" w:rsidRPr="001B6D8D" w:rsidRDefault="003F2DE1" w:rsidP="001B6D8D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1B6D8D">
              <w:rPr>
                <w:rFonts w:ascii="Times New Roman" w:eastAsia="仿宋" w:hAnsi="Times New Roman" w:hint="eastAsia"/>
                <w:b/>
                <w:color w:val="000000"/>
                <w:kern w:val="0"/>
                <w:sz w:val="24"/>
                <w:szCs w:val="24"/>
              </w:rPr>
              <w:t>一区</w:t>
            </w:r>
          </w:p>
        </w:tc>
        <w:tc>
          <w:tcPr>
            <w:tcW w:w="1218" w:type="dxa"/>
          </w:tcPr>
          <w:p w:rsidR="003F2DE1" w:rsidRPr="001B6D8D" w:rsidRDefault="003F2DE1" w:rsidP="001B6D8D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1B6D8D"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  <w:t>100</w:t>
            </w:r>
          </w:p>
        </w:tc>
        <w:tc>
          <w:tcPr>
            <w:tcW w:w="2436" w:type="dxa"/>
            <w:vMerge w:val="restart"/>
          </w:tcPr>
          <w:p w:rsidR="003F2DE1" w:rsidRPr="001B6D8D" w:rsidRDefault="003F2DE1" w:rsidP="002E3AF3">
            <w:pPr>
              <w:widowControl/>
              <w:spacing w:line="288" w:lineRule="auto"/>
              <w:rPr>
                <w:rFonts w:ascii="Times New Roman" w:eastAsia="仿宋" w:hAnsi="Times New Roman"/>
                <w:b/>
                <w:color w:val="000000"/>
                <w:kern w:val="0"/>
                <w:szCs w:val="21"/>
              </w:rPr>
            </w:pPr>
            <w:r w:rsidRPr="001B6D8D">
              <w:rPr>
                <w:rFonts w:ascii="Times New Roman" w:eastAsia="仿宋" w:hAnsi="Times New Roman"/>
                <w:b/>
                <w:color w:val="000000"/>
                <w:kern w:val="0"/>
                <w:szCs w:val="21"/>
              </w:rPr>
              <w:t>1.</w:t>
            </w:r>
            <w:r w:rsidRPr="001B6D8D">
              <w:rPr>
                <w:rFonts w:ascii="Times New Roman" w:eastAsia="仿宋" w:hAnsi="Times New Roman" w:hint="eastAsia"/>
                <w:b/>
                <w:color w:val="000000"/>
                <w:kern w:val="0"/>
                <w:szCs w:val="21"/>
              </w:rPr>
              <w:t>所有成果第一单位必须南京工业大学</w:t>
            </w:r>
            <w:r w:rsidR="00895B99">
              <w:rPr>
                <w:rFonts w:ascii="Times New Roman" w:eastAsia="仿宋" w:hAnsi="Times New Roman" w:hint="eastAsia"/>
                <w:b/>
                <w:color w:val="000000"/>
                <w:kern w:val="0"/>
                <w:szCs w:val="21"/>
              </w:rPr>
              <w:t>，并必须有第一导师的署名。</w:t>
            </w:r>
          </w:p>
          <w:p w:rsidR="003F2DE1" w:rsidRPr="001B6D8D" w:rsidRDefault="003F2DE1" w:rsidP="002E3AF3">
            <w:pPr>
              <w:widowControl/>
              <w:spacing w:line="288" w:lineRule="auto"/>
              <w:rPr>
                <w:rFonts w:ascii="Times New Roman" w:eastAsia="仿宋" w:hAnsi="Times New Roman"/>
                <w:b/>
                <w:color w:val="000000"/>
                <w:kern w:val="0"/>
                <w:szCs w:val="21"/>
              </w:rPr>
            </w:pPr>
            <w:r w:rsidRPr="001B6D8D">
              <w:rPr>
                <w:rFonts w:ascii="Times New Roman" w:eastAsia="仿宋" w:hAnsi="Times New Roman"/>
                <w:b/>
                <w:color w:val="000000"/>
                <w:kern w:val="0"/>
                <w:szCs w:val="21"/>
              </w:rPr>
              <w:t>2.</w:t>
            </w:r>
            <w:r w:rsidRPr="001B6D8D">
              <w:rPr>
                <w:rFonts w:ascii="Times New Roman" w:eastAsia="仿宋" w:hAnsi="Times New Roman" w:hint="eastAsia"/>
                <w:b/>
                <w:color w:val="000000"/>
                <w:kern w:val="0"/>
                <w:szCs w:val="21"/>
              </w:rPr>
              <w:t>学生排名修正系数：</w:t>
            </w:r>
            <w:r w:rsidRPr="001B6D8D">
              <w:rPr>
                <w:rFonts w:ascii="Times New Roman" w:eastAsia="仿宋" w:hAnsi="Times New Roman"/>
                <w:b/>
                <w:color w:val="000000"/>
                <w:kern w:val="0"/>
                <w:szCs w:val="21"/>
              </w:rPr>
              <w:t>1</w:t>
            </w:r>
            <w:r w:rsidRPr="001B6D8D">
              <w:rPr>
                <w:rFonts w:ascii="Times New Roman" w:eastAsia="仿宋" w:hAnsi="Times New Roman" w:hint="eastAsia"/>
                <w:b/>
                <w:color w:val="000000"/>
                <w:kern w:val="0"/>
                <w:szCs w:val="21"/>
              </w:rPr>
              <w:t>作（</w:t>
            </w:r>
            <w:r w:rsidRPr="001B6D8D">
              <w:rPr>
                <w:rFonts w:ascii="Times New Roman" w:eastAsia="仿宋" w:hAnsi="Times New Roman"/>
                <w:b/>
                <w:color w:val="000000"/>
                <w:kern w:val="0"/>
                <w:szCs w:val="21"/>
              </w:rPr>
              <w:t>1</w:t>
            </w:r>
            <w:r w:rsidRPr="001B6D8D">
              <w:rPr>
                <w:rFonts w:ascii="Times New Roman" w:eastAsia="仿宋" w:hAnsi="Times New Roman" w:hint="eastAsia"/>
                <w:b/>
                <w:color w:val="000000"/>
                <w:kern w:val="0"/>
                <w:szCs w:val="21"/>
              </w:rPr>
              <w:t>）；</w:t>
            </w:r>
            <w:r w:rsidRPr="001B6D8D">
              <w:rPr>
                <w:rFonts w:ascii="Times New Roman" w:eastAsia="仿宋" w:hAnsi="Times New Roman"/>
                <w:b/>
                <w:color w:val="000000"/>
                <w:kern w:val="0"/>
                <w:szCs w:val="21"/>
              </w:rPr>
              <w:t>2</w:t>
            </w:r>
            <w:r w:rsidRPr="001B6D8D">
              <w:rPr>
                <w:rFonts w:ascii="Times New Roman" w:eastAsia="仿宋" w:hAnsi="Times New Roman" w:hint="eastAsia"/>
                <w:b/>
                <w:color w:val="000000"/>
                <w:kern w:val="0"/>
                <w:szCs w:val="21"/>
              </w:rPr>
              <w:t>作（</w:t>
            </w:r>
            <w:r w:rsidRPr="001B6D8D">
              <w:rPr>
                <w:rFonts w:ascii="Times New Roman" w:eastAsia="仿宋" w:hAnsi="Times New Roman"/>
                <w:b/>
                <w:color w:val="000000"/>
                <w:kern w:val="0"/>
                <w:szCs w:val="21"/>
              </w:rPr>
              <w:t>1</w:t>
            </w:r>
            <w:r w:rsidRPr="001B6D8D">
              <w:rPr>
                <w:rFonts w:ascii="Times New Roman" w:eastAsia="仿宋" w:hAnsi="Times New Roman" w:hint="eastAsia"/>
                <w:b/>
                <w:color w:val="000000"/>
                <w:kern w:val="0"/>
                <w:szCs w:val="21"/>
              </w:rPr>
              <w:t>作为导师，</w:t>
            </w:r>
            <w:r w:rsidRPr="001B6D8D">
              <w:rPr>
                <w:rFonts w:ascii="Times New Roman" w:eastAsia="仿宋" w:hAnsi="Times New Roman"/>
                <w:b/>
                <w:color w:val="000000"/>
                <w:kern w:val="0"/>
                <w:szCs w:val="21"/>
              </w:rPr>
              <w:t>0.5</w:t>
            </w:r>
            <w:r w:rsidRPr="001B6D8D">
              <w:rPr>
                <w:rFonts w:ascii="Times New Roman" w:eastAsia="仿宋" w:hAnsi="Times New Roman" w:hint="eastAsia"/>
                <w:b/>
                <w:color w:val="000000"/>
                <w:kern w:val="0"/>
                <w:szCs w:val="21"/>
              </w:rPr>
              <w:t>；</w:t>
            </w:r>
            <w:r w:rsidRPr="001B6D8D">
              <w:rPr>
                <w:rFonts w:ascii="Times New Roman" w:eastAsia="仿宋" w:hAnsi="Times New Roman"/>
                <w:b/>
                <w:color w:val="000000"/>
                <w:kern w:val="0"/>
                <w:szCs w:val="21"/>
              </w:rPr>
              <w:t>1</w:t>
            </w:r>
            <w:r w:rsidRPr="001B6D8D">
              <w:rPr>
                <w:rFonts w:ascii="Times New Roman" w:eastAsia="仿宋" w:hAnsi="Times New Roman" w:hint="eastAsia"/>
                <w:b/>
                <w:color w:val="000000"/>
                <w:kern w:val="0"/>
                <w:szCs w:val="21"/>
              </w:rPr>
              <w:t>作非导师</w:t>
            </w:r>
            <w:r w:rsidRPr="001B6D8D">
              <w:rPr>
                <w:rFonts w:ascii="Times New Roman" w:eastAsia="仿宋" w:hAnsi="Times New Roman"/>
                <w:b/>
                <w:color w:val="000000"/>
                <w:kern w:val="0"/>
                <w:szCs w:val="21"/>
              </w:rPr>
              <w:t>0.3</w:t>
            </w:r>
            <w:r w:rsidRPr="001B6D8D">
              <w:rPr>
                <w:rFonts w:ascii="Times New Roman" w:eastAsia="仿宋" w:hAnsi="Times New Roman" w:hint="eastAsia"/>
                <w:b/>
                <w:color w:val="000000"/>
                <w:kern w:val="0"/>
                <w:szCs w:val="21"/>
              </w:rPr>
              <w:t>）；其他：</w:t>
            </w:r>
            <w:r>
              <w:rPr>
                <w:rFonts w:ascii="Times New Roman" w:eastAsia="仿宋" w:hAnsi="Times New Roman"/>
                <w:b/>
                <w:color w:val="000000"/>
                <w:kern w:val="0"/>
                <w:szCs w:val="21"/>
              </w:rPr>
              <w:t>0.1</w:t>
            </w:r>
            <w:r>
              <w:rPr>
                <w:rFonts w:ascii="Times New Roman" w:eastAsia="仿宋" w:hAnsi="Times New Roman" w:hint="eastAsia"/>
                <w:b/>
                <w:color w:val="000000"/>
                <w:kern w:val="0"/>
                <w:szCs w:val="21"/>
              </w:rPr>
              <w:t>；</w:t>
            </w:r>
          </w:p>
          <w:p w:rsidR="003F2DE1" w:rsidRDefault="003F2DE1" w:rsidP="002E3AF3">
            <w:pPr>
              <w:widowControl/>
              <w:spacing w:line="288" w:lineRule="auto"/>
              <w:rPr>
                <w:rFonts w:ascii="Times New Roman" w:eastAsia="仿宋" w:hAnsi="Times New Roman"/>
                <w:b/>
                <w:color w:val="000000"/>
                <w:kern w:val="0"/>
                <w:szCs w:val="21"/>
              </w:rPr>
            </w:pPr>
            <w:r w:rsidRPr="001B6D8D">
              <w:rPr>
                <w:rFonts w:ascii="Times New Roman" w:eastAsia="仿宋" w:hAnsi="Times New Roman"/>
                <w:b/>
                <w:color w:val="000000"/>
                <w:kern w:val="0"/>
                <w:szCs w:val="21"/>
              </w:rPr>
              <w:t>3.</w:t>
            </w:r>
            <w:r w:rsidRPr="001B6D8D">
              <w:rPr>
                <w:rFonts w:ascii="Times New Roman" w:eastAsia="仿宋" w:hAnsi="Times New Roman" w:hint="eastAsia"/>
                <w:b/>
                <w:color w:val="000000"/>
                <w:kern w:val="0"/>
                <w:szCs w:val="21"/>
              </w:rPr>
              <w:t>主流核心期刊：暖通空调、制冷学报、中国给水排水、给水排水</w:t>
            </w:r>
            <w:r>
              <w:rPr>
                <w:rFonts w:ascii="Times New Roman" w:eastAsia="仿宋" w:hAnsi="Times New Roman" w:hint="eastAsia"/>
                <w:b/>
                <w:color w:val="000000"/>
                <w:kern w:val="0"/>
                <w:szCs w:val="21"/>
              </w:rPr>
              <w:t>、</w:t>
            </w:r>
            <w:r w:rsidRPr="00766E9A">
              <w:rPr>
                <w:rFonts w:ascii="Times New Roman" w:eastAsia="仿宋" w:hAnsi="Times New Roman" w:hint="eastAsia"/>
                <w:b/>
                <w:color w:val="000000"/>
                <w:kern w:val="0"/>
                <w:szCs w:val="21"/>
              </w:rPr>
              <w:t>《南京工业大学学报》</w:t>
            </w:r>
            <w:r>
              <w:rPr>
                <w:rFonts w:ascii="Times New Roman" w:eastAsia="仿宋" w:hAnsi="Times New Roman" w:hint="eastAsia"/>
                <w:b/>
                <w:color w:val="000000"/>
                <w:kern w:val="0"/>
                <w:szCs w:val="21"/>
              </w:rPr>
              <w:t>；</w:t>
            </w:r>
          </w:p>
          <w:p w:rsidR="003F2DE1" w:rsidRPr="001B6D8D" w:rsidRDefault="003F2DE1" w:rsidP="002E3AF3">
            <w:pPr>
              <w:widowControl/>
              <w:spacing w:line="288" w:lineRule="auto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b/>
                <w:color w:val="000000"/>
                <w:kern w:val="0"/>
                <w:szCs w:val="21"/>
              </w:rPr>
              <w:t>4.</w:t>
            </w:r>
            <w:r>
              <w:rPr>
                <w:rFonts w:ascii="Times New Roman" w:eastAsia="仿宋" w:hAnsi="Times New Roman" w:hint="eastAsia"/>
                <w:b/>
                <w:color w:val="000000"/>
                <w:kern w:val="0"/>
                <w:szCs w:val="21"/>
              </w:rPr>
              <w:t>发明专利适用以上</w:t>
            </w:r>
            <w:r>
              <w:rPr>
                <w:rFonts w:ascii="Times New Roman" w:eastAsia="仿宋" w:hAnsi="Times New Roman"/>
                <w:b/>
                <w:color w:val="000000"/>
                <w:kern w:val="0"/>
                <w:szCs w:val="21"/>
              </w:rPr>
              <w:t>1</w:t>
            </w:r>
            <w:r>
              <w:rPr>
                <w:rFonts w:ascii="Times New Roman" w:eastAsia="仿宋" w:hAnsi="Times New Roman" w:hint="eastAsia"/>
                <w:b/>
                <w:color w:val="000000"/>
                <w:kern w:val="0"/>
                <w:szCs w:val="21"/>
              </w:rPr>
              <w:t>、</w:t>
            </w:r>
            <w:r>
              <w:rPr>
                <w:rFonts w:ascii="Times New Roman" w:eastAsia="仿宋" w:hAnsi="Times New Roman"/>
                <w:b/>
                <w:color w:val="000000"/>
                <w:kern w:val="0"/>
                <w:szCs w:val="21"/>
              </w:rPr>
              <w:t>2</w:t>
            </w:r>
            <w:r>
              <w:rPr>
                <w:rFonts w:ascii="Times New Roman" w:eastAsia="仿宋" w:hAnsi="Times New Roman" w:hint="eastAsia"/>
                <w:b/>
                <w:color w:val="000000"/>
                <w:kern w:val="0"/>
                <w:szCs w:val="21"/>
              </w:rPr>
              <w:t>条，</w:t>
            </w:r>
            <w:r w:rsidR="00895B99">
              <w:rPr>
                <w:rFonts w:ascii="Times New Roman" w:eastAsia="仿宋" w:hAnsi="Times New Roman" w:hint="eastAsia"/>
                <w:b/>
                <w:color w:val="000000"/>
                <w:kern w:val="0"/>
                <w:szCs w:val="21"/>
              </w:rPr>
              <w:t>已受理或审查但未授权的乘</w:t>
            </w:r>
            <w:r w:rsidR="00895B99">
              <w:rPr>
                <w:rFonts w:ascii="Times New Roman" w:eastAsia="仿宋" w:hAnsi="Times New Roman" w:hint="eastAsia"/>
                <w:b/>
                <w:color w:val="000000"/>
                <w:kern w:val="0"/>
                <w:szCs w:val="21"/>
              </w:rPr>
              <w:t>0</w:t>
            </w:r>
            <w:r w:rsidR="00895B99">
              <w:rPr>
                <w:rFonts w:ascii="Times New Roman" w:eastAsia="仿宋" w:hAnsi="Times New Roman"/>
                <w:b/>
                <w:color w:val="000000"/>
                <w:kern w:val="0"/>
                <w:szCs w:val="21"/>
              </w:rPr>
              <w:t>.2</w:t>
            </w:r>
            <w:r w:rsidR="00895B99">
              <w:rPr>
                <w:rFonts w:ascii="Times New Roman" w:eastAsia="仿宋" w:hAnsi="Times New Roman" w:hint="eastAsia"/>
                <w:b/>
                <w:color w:val="000000"/>
                <w:kern w:val="0"/>
                <w:szCs w:val="21"/>
              </w:rPr>
              <w:t>；</w:t>
            </w:r>
            <w:r w:rsidRPr="002E3AF3">
              <w:rPr>
                <w:rFonts w:ascii="Times New Roman" w:eastAsia="仿宋" w:hAnsi="Times New Roman" w:hint="eastAsia"/>
                <w:b/>
                <w:color w:val="000000"/>
                <w:kern w:val="0"/>
                <w:szCs w:val="21"/>
              </w:rPr>
              <w:t>实用新型</w:t>
            </w:r>
            <w:r w:rsidR="00895B99">
              <w:rPr>
                <w:rFonts w:ascii="Times New Roman" w:eastAsia="仿宋" w:hAnsi="Times New Roman" w:hint="eastAsia"/>
                <w:b/>
                <w:color w:val="000000"/>
                <w:kern w:val="0"/>
                <w:szCs w:val="21"/>
              </w:rPr>
              <w:t>只</w:t>
            </w:r>
            <w:proofErr w:type="gramStart"/>
            <w:r w:rsidR="00895B99">
              <w:rPr>
                <w:rFonts w:ascii="Times New Roman" w:eastAsia="仿宋" w:hAnsi="Times New Roman" w:hint="eastAsia"/>
                <w:b/>
                <w:color w:val="000000"/>
                <w:kern w:val="0"/>
                <w:szCs w:val="21"/>
              </w:rPr>
              <w:t>计</w:t>
            </w:r>
            <w:r w:rsidRPr="001B6D8D">
              <w:rPr>
                <w:rFonts w:ascii="Times New Roman" w:eastAsia="仿宋" w:hAnsi="Times New Roman" w:hint="eastAsia"/>
                <w:b/>
                <w:color w:val="000000"/>
                <w:kern w:val="0"/>
                <w:szCs w:val="21"/>
              </w:rPr>
              <w:t>学生</w:t>
            </w:r>
            <w:proofErr w:type="gramEnd"/>
            <w:r w:rsidRPr="001B6D8D">
              <w:rPr>
                <w:rFonts w:ascii="Times New Roman" w:eastAsia="仿宋" w:hAnsi="Times New Roman" w:hint="eastAsia"/>
                <w:b/>
                <w:color w:val="000000"/>
                <w:kern w:val="0"/>
                <w:szCs w:val="21"/>
              </w:rPr>
              <w:t>排名第一</w:t>
            </w:r>
            <w:r w:rsidR="00895B99">
              <w:rPr>
                <w:rFonts w:ascii="Times New Roman" w:eastAsia="仿宋" w:hAnsi="Times New Roman" w:hint="eastAsia"/>
                <w:b/>
                <w:color w:val="000000"/>
                <w:kern w:val="0"/>
                <w:szCs w:val="21"/>
              </w:rPr>
              <w:t>、且已授权的</w:t>
            </w:r>
            <w:r>
              <w:rPr>
                <w:rFonts w:ascii="Times New Roman" w:eastAsia="仿宋" w:hAnsi="Times New Roman" w:hint="eastAsia"/>
                <w:b/>
                <w:color w:val="000000"/>
                <w:kern w:val="0"/>
                <w:szCs w:val="21"/>
              </w:rPr>
              <w:t>，其余不计分。</w:t>
            </w:r>
          </w:p>
        </w:tc>
      </w:tr>
      <w:tr w:rsidR="003F2DE1" w:rsidTr="001B6D8D">
        <w:tc>
          <w:tcPr>
            <w:tcW w:w="1217" w:type="dxa"/>
            <w:vMerge/>
          </w:tcPr>
          <w:p w:rsidR="003F2DE1" w:rsidRPr="001B6D8D" w:rsidRDefault="003F2DE1" w:rsidP="001B6D8D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7" w:type="dxa"/>
            <w:vMerge/>
          </w:tcPr>
          <w:p w:rsidR="003F2DE1" w:rsidRPr="001B6D8D" w:rsidRDefault="003F2DE1" w:rsidP="001B6D8D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7" w:type="dxa"/>
            <w:vMerge/>
          </w:tcPr>
          <w:p w:rsidR="003F2DE1" w:rsidRPr="001B6D8D" w:rsidRDefault="003F2DE1" w:rsidP="001B6D8D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7" w:type="dxa"/>
          </w:tcPr>
          <w:p w:rsidR="003F2DE1" w:rsidRPr="001B6D8D" w:rsidRDefault="003F2DE1" w:rsidP="001B6D8D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1B6D8D">
              <w:rPr>
                <w:rFonts w:ascii="Times New Roman" w:eastAsia="仿宋" w:hAnsi="Times New Roman" w:hint="eastAsia"/>
                <w:b/>
                <w:color w:val="000000"/>
                <w:kern w:val="0"/>
                <w:sz w:val="24"/>
                <w:szCs w:val="24"/>
              </w:rPr>
              <w:t>二区</w:t>
            </w:r>
          </w:p>
        </w:tc>
        <w:tc>
          <w:tcPr>
            <w:tcW w:w="1218" w:type="dxa"/>
          </w:tcPr>
          <w:p w:rsidR="003F2DE1" w:rsidRPr="001B6D8D" w:rsidRDefault="003F2DE1" w:rsidP="001B6D8D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1B6D8D"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  <w:t>70</w:t>
            </w:r>
          </w:p>
        </w:tc>
        <w:tc>
          <w:tcPr>
            <w:tcW w:w="2436" w:type="dxa"/>
            <w:vMerge/>
          </w:tcPr>
          <w:p w:rsidR="003F2DE1" w:rsidRPr="001B6D8D" w:rsidRDefault="003F2DE1" w:rsidP="001B6D8D">
            <w:pPr>
              <w:spacing w:line="360" w:lineRule="auto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</w:tr>
      <w:tr w:rsidR="003F2DE1" w:rsidTr="001B6D8D">
        <w:tc>
          <w:tcPr>
            <w:tcW w:w="1217" w:type="dxa"/>
            <w:vMerge/>
          </w:tcPr>
          <w:p w:rsidR="003F2DE1" w:rsidRPr="001B6D8D" w:rsidRDefault="003F2DE1" w:rsidP="001B6D8D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7" w:type="dxa"/>
            <w:vMerge/>
          </w:tcPr>
          <w:p w:rsidR="003F2DE1" w:rsidRPr="001B6D8D" w:rsidRDefault="003F2DE1" w:rsidP="001B6D8D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7" w:type="dxa"/>
            <w:vMerge/>
          </w:tcPr>
          <w:p w:rsidR="003F2DE1" w:rsidRPr="001B6D8D" w:rsidRDefault="003F2DE1" w:rsidP="001B6D8D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7" w:type="dxa"/>
          </w:tcPr>
          <w:p w:rsidR="003F2DE1" w:rsidRPr="001B6D8D" w:rsidRDefault="003F2DE1" w:rsidP="001B6D8D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1B6D8D">
              <w:rPr>
                <w:rFonts w:ascii="Times New Roman" w:eastAsia="仿宋" w:hAnsi="Times New Roman" w:hint="eastAsia"/>
                <w:b/>
                <w:color w:val="000000"/>
                <w:kern w:val="0"/>
                <w:sz w:val="24"/>
                <w:szCs w:val="24"/>
              </w:rPr>
              <w:t>三区</w:t>
            </w:r>
          </w:p>
        </w:tc>
        <w:tc>
          <w:tcPr>
            <w:tcW w:w="1218" w:type="dxa"/>
          </w:tcPr>
          <w:p w:rsidR="003F2DE1" w:rsidRPr="001B6D8D" w:rsidRDefault="003F2DE1" w:rsidP="001B6D8D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1B6D8D"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  <w:t>50</w:t>
            </w:r>
          </w:p>
        </w:tc>
        <w:tc>
          <w:tcPr>
            <w:tcW w:w="2436" w:type="dxa"/>
            <w:vMerge/>
          </w:tcPr>
          <w:p w:rsidR="003F2DE1" w:rsidRPr="001B6D8D" w:rsidRDefault="003F2DE1" w:rsidP="001B6D8D">
            <w:pPr>
              <w:spacing w:line="360" w:lineRule="auto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</w:tr>
      <w:tr w:rsidR="003F2DE1" w:rsidTr="001B6D8D">
        <w:tc>
          <w:tcPr>
            <w:tcW w:w="1217" w:type="dxa"/>
            <w:vMerge/>
          </w:tcPr>
          <w:p w:rsidR="003F2DE1" w:rsidRPr="001B6D8D" w:rsidRDefault="003F2DE1" w:rsidP="001B6D8D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7" w:type="dxa"/>
            <w:vMerge/>
          </w:tcPr>
          <w:p w:rsidR="003F2DE1" w:rsidRPr="001B6D8D" w:rsidRDefault="003F2DE1" w:rsidP="001B6D8D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7" w:type="dxa"/>
            <w:vMerge/>
          </w:tcPr>
          <w:p w:rsidR="003F2DE1" w:rsidRPr="001B6D8D" w:rsidRDefault="003F2DE1" w:rsidP="001B6D8D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7" w:type="dxa"/>
          </w:tcPr>
          <w:p w:rsidR="003F2DE1" w:rsidRPr="001B6D8D" w:rsidRDefault="003F2DE1" w:rsidP="001B6D8D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1B6D8D">
              <w:rPr>
                <w:rFonts w:ascii="Times New Roman" w:eastAsia="仿宋" w:hAnsi="Times New Roman" w:hint="eastAsia"/>
                <w:b/>
                <w:color w:val="000000"/>
                <w:kern w:val="0"/>
                <w:sz w:val="24"/>
                <w:szCs w:val="24"/>
              </w:rPr>
              <w:t>四区</w:t>
            </w:r>
          </w:p>
        </w:tc>
        <w:tc>
          <w:tcPr>
            <w:tcW w:w="1218" w:type="dxa"/>
          </w:tcPr>
          <w:p w:rsidR="003F2DE1" w:rsidRPr="001B6D8D" w:rsidRDefault="003F2DE1" w:rsidP="001B6D8D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1B6D8D"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  <w:t>35</w:t>
            </w:r>
          </w:p>
        </w:tc>
        <w:tc>
          <w:tcPr>
            <w:tcW w:w="2436" w:type="dxa"/>
            <w:vMerge/>
          </w:tcPr>
          <w:p w:rsidR="003F2DE1" w:rsidRPr="001B6D8D" w:rsidRDefault="003F2DE1" w:rsidP="001B6D8D">
            <w:pPr>
              <w:spacing w:line="360" w:lineRule="auto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</w:tr>
      <w:tr w:rsidR="003F2DE1" w:rsidTr="001B6D8D">
        <w:tc>
          <w:tcPr>
            <w:tcW w:w="1217" w:type="dxa"/>
            <w:vMerge/>
          </w:tcPr>
          <w:p w:rsidR="003F2DE1" w:rsidRPr="001B6D8D" w:rsidRDefault="003F2DE1" w:rsidP="001B6D8D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7" w:type="dxa"/>
            <w:vMerge/>
          </w:tcPr>
          <w:p w:rsidR="003F2DE1" w:rsidRPr="001B6D8D" w:rsidRDefault="003F2DE1" w:rsidP="001B6D8D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7" w:type="dxa"/>
          </w:tcPr>
          <w:p w:rsidR="003F2DE1" w:rsidRPr="001B6D8D" w:rsidRDefault="003F2DE1" w:rsidP="001B6D8D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1B6D8D"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  <w:t>EI</w:t>
            </w:r>
          </w:p>
        </w:tc>
        <w:tc>
          <w:tcPr>
            <w:tcW w:w="1217" w:type="dxa"/>
          </w:tcPr>
          <w:p w:rsidR="003F2DE1" w:rsidRPr="001B6D8D" w:rsidRDefault="003F2DE1" w:rsidP="001B6D8D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1B6D8D"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  <w:t>-</w:t>
            </w:r>
          </w:p>
        </w:tc>
        <w:tc>
          <w:tcPr>
            <w:tcW w:w="1218" w:type="dxa"/>
          </w:tcPr>
          <w:p w:rsidR="003F2DE1" w:rsidRPr="001B6D8D" w:rsidRDefault="003B7FDD" w:rsidP="001B6D8D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  <w:t>3</w:t>
            </w:r>
            <w:r w:rsidR="003F2DE1" w:rsidRPr="001B6D8D"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2436" w:type="dxa"/>
            <w:vMerge/>
          </w:tcPr>
          <w:p w:rsidR="003F2DE1" w:rsidRPr="001B6D8D" w:rsidRDefault="003F2DE1" w:rsidP="001B6D8D">
            <w:pPr>
              <w:spacing w:line="360" w:lineRule="auto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</w:tr>
      <w:tr w:rsidR="003F2DE1" w:rsidTr="001B6D8D">
        <w:tc>
          <w:tcPr>
            <w:tcW w:w="1217" w:type="dxa"/>
            <w:vMerge/>
          </w:tcPr>
          <w:p w:rsidR="003F2DE1" w:rsidRPr="001B6D8D" w:rsidRDefault="003F2DE1" w:rsidP="001B6D8D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7" w:type="dxa"/>
            <w:vMerge/>
          </w:tcPr>
          <w:p w:rsidR="003F2DE1" w:rsidRPr="001B6D8D" w:rsidRDefault="003F2DE1" w:rsidP="001B6D8D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7" w:type="dxa"/>
            <w:vMerge w:val="restart"/>
          </w:tcPr>
          <w:p w:rsidR="003F2DE1" w:rsidRPr="001B6D8D" w:rsidRDefault="003F2DE1" w:rsidP="001B6D8D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1B6D8D">
              <w:rPr>
                <w:rFonts w:ascii="Times New Roman" w:eastAsia="仿宋" w:hAnsi="Times New Roman" w:hint="eastAsia"/>
                <w:b/>
                <w:color w:val="000000"/>
                <w:kern w:val="0"/>
                <w:sz w:val="24"/>
                <w:szCs w:val="24"/>
              </w:rPr>
              <w:t>中文核心期刊</w:t>
            </w:r>
          </w:p>
        </w:tc>
        <w:tc>
          <w:tcPr>
            <w:tcW w:w="1217" w:type="dxa"/>
          </w:tcPr>
          <w:p w:rsidR="003F2DE1" w:rsidRPr="001B6D8D" w:rsidRDefault="003F2DE1" w:rsidP="001B6D8D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1B6D8D">
              <w:rPr>
                <w:rFonts w:ascii="Times New Roman" w:eastAsia="仿宋" w:hAnsi="Times New Roman" w:hint="eastAsia"/>
                <w:b/>
                <w:color w:val="000000"/>
                <w:kern w:val="0"/>
                <w:sz w:val="24"/>
                <w:szCs w:val="24"/>
              </w:rPr>
              <w:t>学科主流</w:t>
            </w:r>
          </w:p>
        </w:tc>
        <w:tc>
          <w:tcPr>
            <w:tcW w:w="1218" w:type="dxa"/>
          </w:tcPr>
          <w:p w:rsidR="003F2DE1" w:rsidRPr="001B6D8D" w:rsidRDefault="003B7FDD" w:rsidP="001B6D8D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2436" w:type="dxa"/>
            <w:vMerge/>
          </w:tcPr>
          <w:p w:rsidR="003F2DE1" w:rsidRPr="001B6D8D" w:rsidRDefault="003F2DE1" w:rsidP="001B6D8D">
            <w:pPr>
              <w:spacing w:line="360" w:lineRule="auto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</w:tr>
      <w:tr w:rsidR="003F2DE1" w:rsidTr="001B6D8D">
        <w:tc>
          <w:tcPr>
            <w:tcW w:w="1217" w:type="dxa"/>
            <w:vMerge/>
          </w:tcPr>
          <w:p w:rsidR="003F2DE1" w:rsidRPr="001B6D8D" w:rsidRDefault="003F2DE1" w:rsidP="001B6D8D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7" w:type="dxa"/>
            <w:vMerge/>
          </w:tcPr>
          <w:p w:rsidR="003F2DE1" w:rsidRPr="001B6D8D" w:rsidRDefault="003F2DE1" w:rsidP="001B6D8D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7" w:type="dxa"/>
            <w:vMerge/>
          </w:tcPr>
          <w:p w:rsidR="003F2DE1" w:rsidRPr="001B6D8D" w:rsidRDefault="003F2DE1" w:rsidP="001B6D8D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7" w:type="dxa"/>
          </w:tcPr>
          <w:p w:rsidR="003F2DE1" w:rsidRPr="001B6D8D" w:rsidRDefault="003F2DE1" w:rsidP="001B6D8D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1B6D8D">
              <w:rPr>
                <w:rFonts w:ascii="Times New Roman" w:eastAsia="仿宋" w:hAnsi="Times New Roman" w:hint="eastAsia"/>
                <w:b/>
                <w:color w:val="000000"/>
                <w:kern w:val="0"/>
                <w:sz w:val="24"/>
                <w:szCs w:val="24"/>
              </w:rPr>
              <w:t>其它核心</w:t>
            </w:r>
          </w:p>
        </w:tc>
        <w:tc>
          <w:tcPr>
            <w:tcW w:w="1218" w:type="dxa"/>
          </w:tcPr>
          <w:p w:rsidR="003F2DE1" w:rsidRPr="001B6D8D" w:rsidRDefault="003F2DE1" w:rsidP="001B6D8D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1B6D8D"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  <w:t>1</w:t>
            </w:r>
            <w:r w:rsidR="003B7FDD"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2436" w:type="dxa"/>
            <w:vMerge/>
          </w:tcPr>
          <w:p w:rsidR="003F2DE1" w:rsidRPr="001B6D8D" w:rsidRDefault="003F2DE1" w:rsidP="001B6D8D">
            <w:pPr>
              <w:spacing w:line="360" w:lineRule="auto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</w:tr>
      <w:tr w:rsidR="003F2DE1" w:rsidTr="001B6D8D">
        <w:tc>
          <w:tcPr>
            <w:tcW w:w="1217" w:type="dxa"/>
            <w:vMerge/>
          </w:tcPr>
          <w:p w:rsidR="003F2DE1" w:rsidRPr="001B6D8D" w:rsidRDefault="003F2DE1" w:rsidP="001B6D8D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7" w:type="dxa"/>
            <w:vMerge/>
          </w:tcPr>
          <w:p w:rsidR="003F2DE1" w:rsidRPr="001B6D8D" w:rsidRDefault="003F2DE1" w:rsidP="001B6D8D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7" w:type="dxa"/>
          </w:tcPr>
          <w:p w:rsidR="003F2DE1" w:rsidRPr="001B6D8D" w:rsidRDefault="003F2DE1" w:rsidP="001B6D8D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1B6D8D">
              <w:rPr>
                <w:rFonts w:ascii="Times New Roman" w:eastAsia="仿宋" w:hAnsi="Times New Roman" w:hint="eastAsia"/>
                <w:b/>
                <w:color w:val="000000"/>
                <w:kern w:val="0"/>
                <w:sz w:val="24"/>
                <w:szCs w:val="24"/>
              </w:rPr>
              <w:t>其它期刊</w:t>
            </w:r>
          </w:p>
        </w:tc>
        <w:tc>
          <w:tcPr>
            <w:tcW w:w="1217" w:type="dxa"/>
          </w:tcPr>
          <w:p w:rsidR="003F2DE1" w:rsidRPr="001B6D8D" w:rsidRDefault="003F2DE1" w:rsidP="001B6D8D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1B6D8D"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  <w:t>-</w:t>
            </w:r>
          </w:p>
        </w:tc>
        <w:tc>
          <w:tcPr>
            <w:tcW w:w="1218" w:type="dxa"/>
          </w:tcPr>
          <w:p w:rsidR="003F2DE1" w:rsidRPr="001B6D8D" w:rsidRDefault="003F2DE1" w:rsidP="001B6D8D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1B6D8D"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2436" w:type="dxa"/>
            <w:vMerge/>
          </w:tcPr>
          <w:p w:rsidR="003F2DE1" w:rsidRPr="001B6D8D" w:rsidRDefault="003F2DE1" w:rsidP="001B6D8D">
            <w:pPr>
              <w:spacing w:line="360" w:lineRule="auto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</w:tr>
      <w:tr w:rsidR="003F2DE1" w:rsidTr="001B6D8D">
        <w:tc>
          <w:tcPr>
            <w:tcW w:w="1217" w:type="dxa"/>
            <w:vMerge/>
          </w:tcPr>
          <w:p w:rsidR="003F2DE1" w:rsidRPr="001B6D8D" w:rsidRDefault="003F2DE1" w:rsidP="001B6D8D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7" w:type="dxa"/>
            <w:vMerge/>
          </w:tcPr>
          <w:p w:rsidR="003F2DE1" w:rsidRPr="001B6D8D" w:rsidRDefault="003F2DE1" w:rsidP="001B6D8D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7" w:type="dxa"/>
            <w:vMerge w:val="restart"/>
          </w:tcPr>
          <w:p w:rsidR="003F2DE1" w:rsidRPr="001B6D8D" w:rsidRDefault="003F2DE1" w:rsidP="001B6D8D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1B6D8D">
              <w:rPr>
                <w:rFonts w:ascii="Times New Roman" w:eastAsia="仿宋" w:hAnsi="Times New Roman" w:hint="eastAsia"/>
                <w:b/>
                <w:color w:val="000000"/>
                <w:kern w:val="0"/>
                <w:sz w:val="24"/>
                <w:szCs w:val="24"/>
              </w:rPr>
              <w:t>会议论文</w:t>
            </w:r>
          </w:p>
        </w:tc>
        <w:tc>
          <w:tcPr>
            <w:tcW w:w="1217" w:type="dxa"/>
          </w:tcPr>
          <w:p w:rsidR="003F2DE1" w:rsidRPr="001B6D8D" w:rsidRDefault="003F2DE1" w:rsidP="001B6D8D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1B6D8D">
              <w:rPr>
                <w:rFonts w:ascii="Times New Roman" w:eastAsia="仿宋" w:hAnsi="Times New Roman" w:hint="eastAsia"/>
                <w:b/>
                <w:color w:val="000000"/>
                <w:kern w:val="0"/>
                <w:sz w:val="24"/>
                <w:szCs w:val="24"/>
              </w:rPr>
              <w:t>国际</w:t>
            </w:r>
          </w:p>
        </w:tc>
        <w:tc>
          <w:tcPr>
            <w:tcW w:w="1218" w:type="dxa"/>
          </w:tcPr>
          <w:p w:rsidR="003F2DE1" w:rsidRPr="001B6D8D" w:rsidRDefault="003F2DE1" w:rsidP="001B6D8D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1B6D8D"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2436" w:type="dxa"/>
            <w:vMerge/>
          </w:tcPr>
          <w:p w:rsidR="003F2DE1" w:rsidRPr="001B6D8D" w:rsidRDefault="003F2DE1" w:rsidP="001B6D8D">
            <w:pPr>
              <w:spacing w:line="360" w:lineRule="auto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</w:tr>
      <w:tr w:rsidR="003F2DE1" w:rsidTr="001B6D8D">
        <w:tc>
          <w:tcPr>
            <w:tcW w:w="1217" w:type="dxa"/>
            <w:vMerge/>
          </w:tcPr>
          <w:p w:rsidR="003F2DE1" w:rsidRPr="001B6D8D" w:rsidRDefault="003F2DE1" w:rsidP="001B6D8D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7" w:type="dxa"/>
            <w:vMerge/>
          </w:tcPr>
          <w:p w:rsidR="003F2DE1" w:rsidRPr="001B6D8D" w:rsidRDefault="003F2DE1" w:rsidP="001B6D8D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7" w:type="dxa"/>
            <w:vMerge/>
          </w:tcPr>
          <w:p w:rsidR="003F2DE1" w:rsidRPr="001B6D8D" w:rsidRDefault="003F2DE1" w:rsidP="001B6D8D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7" w:type="dxa"/>
          </w:tcPr>
          <w:p w:rsidR="003F2DE1" w:rsidRPr="001B6D8D" w:rsidRDefault="003F2DE1" w:rsidP="001B6D8D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1B6D8D">
              <w:rPr>
                <w:rFonts w:ascii="Times New Roman" w:eastAsia="仿宋" w:hAnsi="Times New Roman" w:hint="eastAsia"/>
                <w:b/>
                <w:color w:val="000000"/>
                <w:kern w:val="0"/>
                <w:sz w:val="24"/>
                <w:szCs w:val="24"/>
              </w:rPr>
              <w:t>全国</w:t>
            </w:r>
          </w:p>
        </w:tc>
        <w:tc>
          <w:tcPr>
            <w:tcW w:w="1218" w:type="dxa"/>
          </w:tcPr>
          <w:p w:rsidR="003F2DE1" w:rsidRPr="001B6D8D" w:rsidRDefault="003F2DE1" w:rsidP="001B6D8D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1B6D8D"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2436" w:type="dxa"/>
            <w:vMerge/>
          </w:tcPr>
          <w:p w:rsidR="003F2DE1" w:rsidRPr="001B6D8D" w:rsidRDefault="003F2DE1" w:rsidP="001B6D8D">
            <w:pPr>
              <w:spacing w:line="360" w:lineRule="auto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</w:tr>
      <w:tr w:rsidR="003F2DE1" w:rsidTr="001B6D8D">
        <w:tc>
          <w:tcPr>
            <w:tcW w:w="1217" w:type="dxa"/>
            <w:vMerge w:val="restart"/>
          </w:tcPr>
          <w:p w:rsidR="003F2DE1" w:rsidRPr="001B6D8D" w:rsidRDefault="003F2DE1" w:rsidP="001B6D8D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1B6D8D"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217" w:type="dxa"/>
            <w:vMerge w:val="restart"/>
          </w:tcPr>
          <w:p w:rsidR="003F2DE1" w:rsidRPr="001B6D8D" w:rsidRDefault="003F2DE1" w:rsidP="001B6D8D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1B6D8D">
              <w:rPr>
                <w:rFonts w:ascii="Times New Roman" w:eastAsia="仿宋" w:hAnsi="Times New Roman" w:hint="eastAsia"/>
                <w:b/>
                <w:color w:val="000000"/>
                <w:kern w:val="0"/>
                <w:sz w:val="24"/>
                <w:szCs w:val="24"/>
              </w:rPr>
              <w:t>专利</w:t>
            </w:r>
          </w:p>
        </w:tc>
        <w:tc>
          <w:tcPr>
            <w:tcW w:w="2434" w:type="dxa"/>
            <w:gridSpan w:val="2"/>
          </w:tcPr>
          <w:p w:rsidR="003F2DE1" w:rsidRPr="001B6D8D" w:rsidRDefault="003F2DE1" w:rsidP="001B6D8D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1B6D8D">
              <w:rPr>
                <w:rFonts w:ascii="Times New Roman" w:eastAsia="仿宋" w:hAnsi="Times New Roman" w:hint="eastAsia"/>
                <w:b/>
                <w:color w:val="000000"/>
                <w:kern w:val="0"/>
                <w:sz w:val="24"/>
                <w:szCs w:val="24"/>
              </w:rPr>
              <w:t>发明</w:t>
            </w:r>
          </w:p>
        </w:tc>
        <w:tc>
          <w:tcPr>
            <w:tcW w:w="1218" w:type="dxa"/>
          </w:tcPr>
          <w:p w:rsidR="003F2DE1" w:rsidRPr="001B6D8D" w:rsidRDefault="003F2DE1" w:rsidP="001B6D8D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1B6D8D"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  <w:t>30</w:t>
            </w:r>
          </w:p>
        </w:tc>
        <w:tc>
          <w:tcPr>
            <w:tcW w:w="2436" w:type="dxa"/>
            <w:vMerge/>
          </w:tcPr>
          <w:p w:rsidR="003F2DE1" w:rsidRPr="001B6D8D" w:rsidRDefault="003F2DE1" w:rsidP="001B6D8D">
            <w:pPr>
              <w:spacing w:line="360" w:lineRule="auto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</w:tr>
      <w:tr w:rsidR="003F2DE1" w:rsidTr="001B6D8D">
        <w:tc>
          <w:tcPr>
            <w:tcW w:w="1217" w:type="dxa"/>
            <w:vMerge/>
          </w:tcPr>
          <w:p w:rsidR="003F2DE1" w:rsidRPr="001B6D8D" w:rsidRDefault="003F2DE1" w:rsidP="001B6D8D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7" w:type="dxa"/>
            <w:vMerge/>
          </w:tcPr>
          <w:p w:rsidR="003F2DE1" w:rsidRPr="001B6D8D" w:rsidRDefault="003F2DE1" w:rsidP="001B6D8D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34" w:type="dxa"/>
            <w:gridSpan w:val="2"/>
          </w:tcPr>
          <w:p w:rsidR="003F2DE1" w:rsidRPr="001B6D8D" w:rsidRDefault="003F2DE1" w:rsidP="001B6D8D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1B6D8D">
              <w:rPr>
                <w:rFonts w:ascii="Times New Roman" w:eastAsia="仿宋" w:hAnsi="Times New Roman" w:hint="eastAsia"/>
                <w:b/>
                <w:color w:val="000000"/>
                <w:kern w:val="0"/>
                <w:sz w:val="24"/>
                <w:szCs w:val="24"/>
              </w:rPr>
              <w:t>实用</w:t>
            </w:r>
            <w:r>
              <w:rPr>
                <w:rFonts w:ascii="Times New Roman" w:eastAsia="仿宋" w:hAnsi="Times New Roman" w:hint="eastAsia"/>
                <w:b/>
                <w:color w:val="000000"/>
                <w:kern w:val="0"/>
                <w:sz w:val="24"/>
                <w:szCs w:val="24"/>
              </w:rPr>
              <w:t>新型</w:t>
            </w:r>
          </w:p>
        </w:tc>
        <w:tc>
          <w:tcPr>
            <w:tcW w:w="1218" w:type="dxa"/>
          </w:tcPr>
          <w:p w:rsidR="003F2DE1" w:rsidRPr="001B6D8D" w:rsidRDefault="003F2DE1" w:rsidP="001B6D8D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1B6D8D"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2436" w:type="dxa"/>
            <w:vMerge/>
          </w:tcPr>
          <w:p w:rsidR="003F2DE1" w:rsidRPr="001B6D8D" w:rsidRDefault="003F2DE1" w:rsidP="001B6D8D">
            <w:pPr>
              <w:widowControl/>
              <w:spacing w:line="360" w:lineRule="auto"/>
              <w:rPr>
                <w:rFonts w:ascii="Times New Roman" w:eastAsia="仿宋" w:hAnsi="Times New Roman"/>
                <w:b/>
                <w:color w:val="000000"/>
                <w:kern w:val="0"/>
                <w:szCs w:val="21"/>
              </w:rPr>
            </w:pPr>
          </w:p>
        </w:tc>
      </w:tr>
      <w:tr w:rsidR="003F2DE1" w:rsidTr="001B6D8D">
        <w:tc>
          <w:tcPr>
            <w:tcW w:w="1217" w:type="dxa"/>
            <w:vMerge w:val="restart"/>
          </w:tcPr>
          <w:p w:rsidR="003F2DE1" w:rsidRPr="001B6D8D" w:rsidRDefault="003F2DE1" w:rsidP="001B6D8D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1B6D8D"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217" w:type="dxa"/>
            <w:vMerge w:val="restart"/>
          </w:tcPr>
          <w:p w:rsidR="003F2DE1" w:rsidRPr="001B6D8D" w:rsidRDefault="003F2DE1" w:rsidP="001B6D8D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1B6D8D">
              <w:rPr>
                <w:rFonts w:ascii="Times New Roman" w:eastAsia="仿宋" w:hAnsi="Times New Roman" w:hint="eastAsia"/>
                <w:b/>
                <w:color w:val="000000"/>
                <w:kern w:val="0"/>
                <w:sz w:val="24"/>
                <w:szCs w:val="24"/>
              </w:rPr>
              <w:t>科研获奖</w:t>
            </w:r>
          </w:p>
        </w:tc>
        <w:tc>
          <w:tcPr>
            <w:tcW w:w="2434" w:type="dxa"/>
            <w:gridSpan w:val="2"/>
          </w:tcPr>
          <w:p w:rsidR="003F2DE1" w:rsidRPr="001B6D8D" w:rsidRDefault="003F2DE1" w:rsidP="001B6D8D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1B6D8D">
              <w:rPr>
                <w:rFonts w:ascii="Times New Roman" w:eastAsia="仿宋" w:hAnsi="Times New Roman" w:hint="eastAsia"/>
                <w:b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1218" w:type="dxa"/>
          </w:tcPr>
          <w:p w:rsidR="003F2DE1" w:rsidRPr="001B6D8D" w:rsidRDefault="003F2DE1" w:rsidP="001B6D8D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1B6D8D"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  <w:t>30</w:t>
            </w:r>
          </w:p>
        </w:tc>
        <w:tc>
          <w:tcPr>
            <w:tcW w:w="2436" w:type="dxa"/>
            <w:vMerge w:val="restart"/>
          </w:tcPr>
          <w:p w:rsidR="003F2DE1" w:rsidRPr="001B6D8D" w:rsidRDefault="003F2DE1" w:rsidP="001B6D8D">
            <w:pPr>
              <w:widowControl/>
              <w:spacing w:line="360" w:lineRule="auto"/>
              <w:rPr>
                <w:rFonts w:ascii="Times New Roman" w:eastAsia="仿宋" w:hAnsi="Times New Roman"/>
                <w:b/>
                <w:color w:val="000000"/>
                <w:kern w:val="0"/>
                <w:szCs w:val="21"/>
              </w:rPr>
            </w:pPr>
            <w:r w:rsidRPr="001B6D8D">
              <w:rPr>
                <w:rFonts w:ascii="Times New Roman" w:eastAsia="仿宋" w:hAnsi="Times New Roman" w:hint="eastAsia"/>
                <w:b/>
                <w:color w:val="000000"/>
                <w:kern w:val="0"/>
                <w:szCs w:val="21"/>
              </w:rPr>
              <w:t>科研获奖仅指科研项目、论文及专利等。有学生署名即可</w:t>
            </w:r>
          </w:p>
        </w:tc>
      </w:tr>
      <w:tr w:rsidR="003F2DE1" w:rsidTr="001B6D8D">
        <w:tc>
          <w:tcPr>
            <w:tcW w:w="1217" w:type="dxa"/>
            <w:vMerge/>
          </w:tcPr>
          <w:p w:rsidR="003F2DE1" w:rsidRPr="001B6D8D" w:rsidRDefault="003F2DE1" w:rsidP="001B6D8D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7" w:type="dxa"/>
            <w:vMerge/>
          </w:tcPr>
          <w:p w:rsidR="003F2DE1" w:rsidRPr="001B6D8D" w:rsidRDefault="003F2DE1" w:rsidP="001B6D8D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34" w:type="dxa"/>
            <w:gridSpan w:val="2"/>
          </w:tcPr>
          <w:p w:rsidR="003F2DE1" w:rsidRPr="001B6D8D" w:rsidRDefault="003F2DE1" w:rsidP="001B6D8D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1B6D8D">
              <w:rPr>
                <w:rFonts w:ascii="Times New Roman" w:eastAsia="仿宋" w:hAnsi="Times New Roman" w:hint="eastAsia"/>
                <w:b/>
                <w:color w:val="000000"/>
                <w:kern w:val="0"/>
                <w:sz w:val="24"/>
                <w:szCs w:val="24"/>
              </w:rPr>
              <w:t>省级</w:t>
            </w:r>
          </w:p>
        </w:tc>
        <w:tc>
          <w:tcPr>
            <w:tcW w:w="1218" w:type="dxa"/>
          </w:tcPr>
          <w:p w:rsidR="003F2DE1" w:rsidRPr="001B6D8D" w:rsidRDefault="003F2DE1" w:rsidP="001B6D8D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1B6D8D"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2436" w:type="dxa"/>
            <w:vMerge/>
          </w:tcPr>
          <w:p w:rsidR="003F2DE1" w:rsidRPr="001B6D8D" w:rsidRDefault="003F2DE1" w:rsidP="001B6D8D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</w:tr>
      <w:tr w:rsidR="003F2DE1" w:rsidTr="001B6D8D">
        <w:tc>
          <w:tcPr>
            <w:tcW w:w="1217" w:type="dxa"/>
            <w:vMerge/>
          </w:tcPr>
          <w:p w:rsidR="003F2DE1" w:rsidRPr="001B6D8D" w:rsidRDefault="003F2DE1" w:rsidP="001B6D8D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7" w:type="dxa"/>
            <w:vMerge/>
          </w:tcPr>
          <w:p w:rsidR="003F2DE1" w:rsidRPr="001B6D8D" w:rsidRDefault="003F2DE1" w:rsidP="001B6D8D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34" w:type="dxa"/>
            <w:gridSpan w:val="2"/>
          </w:tcPr>
          <w:p w:rsidR="003F2DE1" w:rsidRPr="001B6D8D" w:rsidRDefault="003F2DE1" w:rsidP="001B6D8D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1B6D8D">
              <w:rPr>
                <w:rFonts w:ascii="Times New Roman" w:eastAsia="仿宋" w:hAnsi="Times New Roman" w:hint="eastAsia"/>
                <w:b/>
                <w:color w:val="000000"/>
                <w:kern w:val="0"/>
                <w:sz w:val="24"/>
                <w:szCs w:val="24"/>
              </w:rPr>
              <w:t>校级</w:t>
            </w:r>
          </w:p>
        </w:tc>
        <w:tc>
          <w:tcPr>
            <w:tcW w:w="1218" w:type="dxa"/>
          </w:tcPr>
          <w:p w:rsidR="003F2DE1" w:rsidRPr="001B6D8D" w:rsidRDefault="003F2DE1" w:rsidP="001B6D8D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1B6D8D"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2436" w:type="dxa"/>
            <w:vMerge/>
          </w:tcPr>
          <w:p w:rsidR="003F2DE1" w:rsidRPr="001B6D8D" w:rsidRDefault="003F2DE1" w:rsidP="001B6D8D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</w:tr>
      <w:tr w:rsidR="003F2DE1" w:rsidTr="001B6D8D">
        <w:tc>
          <w:tcPr>
            <w:tcW w:w="1217" w:type="dxa"/>
            <w:vMerge w:val="restart"/>
          </w:tcPr>
          <w:p w:rsidR="003F2DE1" w:rsidRPr="001B6D8D" w:rsidRDefault="003F2DE1" w:rsidP="001B6D8D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1B6D8D"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217" w:type="dxa"/>
            <w:vMerge w:val="restart"/>
          </w:tcPr>
          <w:p w:rsidR="003F2DE1" w:rsidRPr="001B6D8D" w:rsidRDefault="003F2DE1" w:rsidP="001B6D8D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1B6D8D">
              <w:rPr>
                <w:rFonts w:ascii="Times New Roman" w:eastAsia="仿宋" w:hAnsi="Times New Roman" w:hint="eastAsia"/>
                <w:b/>
                <w:color w:val="000000"/>
                <w:kern w:val="0"/>
                <w:sz w:val="24"/>
                <w:szCs w:val="24"/>
              </w:rPr>
              <w:t>各类竞赛获奖</w:t>
            </w:r>
          </w:p>
        </w:tc>
        <w:tc>
          <w:tcPr>
            <w:tcW w:w="2434" w:type="dxa"/>
            <w:gridSpan w:val="2"/>
          </w:tcPr>
          <w:p w:rsidR="003F2DE1" w:rsidRPr="001B6D8D" w:rsidRDefault="003F2DE1" w:rsidP="001B6D8D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1B6D8D">
              <w:rPr>
                <w:rFonts w:ascii="Times New Roman" w:eastAsia="仿宋" w:hAnsi="Times New Roman" w:hint="eastAsia"/>
                <w:b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1218" w:type="dxa"/>
          </w:tcPr>
          <w:p w:rsidR="003F2DE1" w:rsidRPr="001B6D8D" w:rsidRDefault="003F2DE1" w:rsidP="001B6D8D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1B6D8D"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2436" w:type="dxa"/>
            <w:vMerge w:val="restart"/>
          </w:tcPr>
          <w:p w:rsidR="003F2DE1" w:rsidRPr="001B6D8D" w:rsidRDefault="003F2DE1" w:rsidP="001B6D8D">
            <w:pPr>
              <w:widowControl/>
              <w:spacing w:line="360" w:lineRule="auto"/>
              <w:rPr>
                <w:rFonts w:ascii="Times New Roman" w:eastAsia="仿宋" w:hAnsi="Times New Roman"/>
                <w:b/>
                <w:color w:val="000000"/>
                <w:kern w:val="0"/>
                <w:szCs w:val="21"/>
              </w:rPr>
            </w:pPr>
            <w:r w:rsidRPr="001B6D8D">
              <w:rPr>
                <w:rFonts w:ascii="Times New Roman" w:eastAsia="仿宋" w:hAnsi="Times New Roman" w:hint="eastAsia"/>
                <w:b/>
                <w:color w:val="000000"/>
                <w:kern w:val="0"/>
                <w:szCs w:val="21"/>
              </w:rPr>
              <w:t>学生排名第二，导师排名第一，取值</w:t>
            </w:r>
            <w:r w:rsidRPr="001B6D8D">
              <w:rPr>
                <w:rFonts w:ascii="Times New Roman" w:eastAsia="仿宋" w:hAnsi="Times New Roman"/>
                <w:b/>
                <w:color w:val="000000"/>
                <w:kern w:val="0"/>
                <w:szCs w:val="21"/>
              </w:rPr>
              <w:t>0.5</w:t>
            </w:r>
            <w:r>
              <w:rPr>
                <w:rFonts w:ascii="Times New Roman" w:eastAsia="仿宋" w:hAnsi="Times New Roman" w:hint="eastAsia"/>
                <w:b/>
                <w:color w:val="000000"/>
                <w:kern w:val="0"/>
                <w:szCs w:val="21"/>
              </w:rPr>
              <w:t>，</w:t>
            </w:r>
            <w:r w:rsidRPr="00766E9A">
              <w:rPr>
                <w:rFonts w:ascii="Times New Roman" w:eastAsia="仿宋" w:hAnsi="Times New Roman" w:hint="eastAsia"/>
                <w:b/>
                <w:color w:val="000000"/>
                <w:kern w:val="0"/>
                <w:szCs w:val="21"/>
              </w:rPr>
              <w:t>其余：</w:t>
            </w:r>
            <w:r w:rsidRPr="00766E9A">
              <w:rPr>
                <w:rFonts w:ascii="Times New Roman" w:eastAsia="仿宋" w:hAnsi="Times New Roman"/>
                <w:b/>
                <w:color w:val="000000"/>
                <w:kern w:val="0"/>
                <w:szCs w:val="21"/>
              </w:rPr>
              <w:t>0.1</w:t>
            </w:r>
            <w:r>
              <w:rPr>
                <w:rFonts w:ascii="Times New Roman" w:eastAsia="仿宋" w:hAnsi="Times New Roman" w:hint="eastAsia"/>
                <w:b/>
                <w:color w:val="000000"/>
                <w:kern w:val="0"/>
                <w:szCs w:val="21"/>
              </w:rPr>
              <w:t>。</w:t>
            </w:r>
          </w:p>
        </w:tc>
      </w:tr>
      <w:tr w:rsidR="003F2DE1" w:rsidTr="001B6D8D">
        <w:tc>
          <w:tcPr>
            <w:tcW w:w="1217" w:type="dxa"/>
            <w:vMerge/>
          </w:tcPr>
          <w:p w:rsidR="003F2DE1" w:rsidRPr="001B6D8D" w:rsidRDefault="003F2DE1" w:rsidP="001B6D8D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7" w:type="dxa"/>
            <w:vMerge/>
          </w:tcPr>
          <w:p w:rsidR="003F2DE1" w:rsidRPr="001B6D8D" w:rsidRDefault="003F2DE1" w:rsidP="001B6D8D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34" w:type="dxa"/>
            <w:gridSpan w:val="2"/>
          </w:tcPr>
          <w:p w:rsidR="003F2DE1" w:rsidRPr="001B6D8D" w:rsidRDefault="003F2DE1" w:rsidP="001B6D8D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1B6D8D">
              <w:rPr>
                <w:rFonts w:ascii="Times New Roman" w:eastAsia="仿宋" w:hAnsi="Times New Roman" w:hint="eastAsia"/>
                <w:b/>
                <w:color w:val="000000"/>
                <w:kern w:val="0"/>
                <w:sz w:val="24"/>
                <w:szCs w:val="24"/>
              </w:rPr>
              <w:t>省级</w:t>
            </w:r>
          </w:p>
        </w:tc>
        <w:tc>
          <w:tcPr>
            <w:tcW w:w="1218" w:type="dxa"/>
          </w:tcPr>
          <w:p w:rsidR="003F2DE1" w:rsidRPr="001B6D8D" w:rsidRDefault="003F2DE1" w:rsidP="001B6D8D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1B6D8D"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2436" w:type="dxa"/>
            <w:vMerge/>
          </w:tcPr>
          <w:p w:rsidR="003F2DE1" w:rsidRPr="001B6D8D" w:rsidRDefault="003F2DE1" w:rsidP="001B6D8D">
            <w:pPr>
              <w:widowControl/>
              <w:numPr>
                <w:ilvl w:val="0"/>
                <w:numId w:val="1"/>
              </w:numPr>
              <w:spacing w:line="360" w:lineRule="auto"/>
              <w:rPr>
                <w:rFonts w:ascii="Times New Roman" w:eastAsia="仿宋" w:hAnsi="Times New Roman"/>
                <w:b/>
                <w:color w:val="000000"/>
                <w:kern w:val="0"/>
                <w:szCs w:val="21"/>
              </w:rPr>
            </w:pPr>
          </w:p>
        </w:tc>
      </w:tr>
      <w:tr w:rsidR="003F2DE1" w:rsidTr="001B6D8D">
        <w:tc>
          <w:tcPr>
            <w:tcW w:w="1217" w:type="dxa"/>
            <w:vMerge w:val="restart"/>
          </w:tcPr>
          <w:p w:rsidR="003F2DE1" w:rsidRPr="001B6D8D" w:rsidRDefault="003F2DE1" w:rsidP="001B6D8D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1B6D8D"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217" w:type="dxa"/>
            <w:vMerge w:val="restart"/>
          </w:tcPr>
          <w:p w:rsidR="003F2DE1" w:rsidRPr="001B6D8D" w:rsidRDefault="003F2DE1" w:rsidP="001B6D8D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1B6D8D">
              <w:rPr>
                <w:rFonts w:ascii="Times New Roman" w:eastAsia="仿宋" w:hAnsi="Times New Roman" w:hint="eastAsia"/>
                <w:b/>
                <w:color w:val="000000"/>
                <w:kern w:val="0"/>
                <w:sz w:val="24"/>
                <w:szCs w:val="24"/>
              </w:rPr>
              <w:t>各类科技创新项目立项等</w:t>
            </w:r>
          </w:p>
        </w:tc>
        <w:tc>
          <w:tcPr>
            <w:tcW w:w="2434" w:type="dxa"/>
            <w:gridSpan w:val="2"/>
          </w:tcPr>
          <w:p w:rsidR="003F2DE1" w:rsidRPr="001B6D8D" w:rsidRDefault="003F2DE1" w:rsidP="001B6D8D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1B6D8D">
              <w:rPr>
                <w:rFonts w:ascii="Times New Roman" w:eastAsia="仿宋" w:hAnsi="Times New Roman" w:hint="eastAsia"/>
                <w:b/>
                <w:color w:val="000000"/>
                <w:kern w:val="0"/>
                <w:sz w:val="24"/>
                <w:szCs w:val="24"/>
              </w:rPr>
              <w:t>省立省助</w:t>
            </w:r>
          </w:p>
        </w:tc>
        <w:tc>
          <w:tcPr>
            <w:tcW w:w="1218" w:type="dxa"/>
          </w:tcPr>
          <w:p w:rsidR="003F2DE1" w:rsidRPr="001B6D8D" w:rsidRDefault="003F2DE1" w:rsidP="001B6D8D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1B6D8D"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2436" w:type="dxa"/>
            <w:vMerge w:val="restart"/>
          </w:tcPr>
          <w:p w:rsidR="003F2DE1" w:rsidRPr="001B6D8D" w:rsidRDefault="003F2DE1" w:rsidP="001B6D8D">
            <w:pPr>
              <w:widowControl/>
              <w:spacing w:line="360" w:lineRule="auto"/>
              <w:rPr>
                <w:rFonts w:ascii="Times New Roman" w:eastAsia="仿宋" w:hAnsi="Times New Roman"/>
                <w:b/>
                <w:color w:val="000000"/>
                <w:kern w:val="0"/>
                <w:szCs w:val="21"/>
              </w:rPr>
            </w:pPr>
            <w:r w:rsidRPr="001B6D8D">
              <w:rPr>
                <w:rFonts w:ascii="Times New Roman" w:eastAsia="仿宋" w:hAnsi="Times New Roman" w:hint="eastAsia"/>
                <w:b/>
                <w:color w:val="000000"/>
                <w:kern w:val="0"/>
                <w:szCs w:val="21"/>
              </w:rPr>
              <w:t>仅限于学生第一</w:t>
            </w:r>
            <w:r>
              <w:rPr>
                <w:rFonts w:ascii="Times New Roman" w:eastAsia="仿宋" w:hAnsi="Times New Roman" w:hint="eastAsia"/>
                <w:b/>
                <w:color w:val="000000"/>
                <w:kern w:val="0"/>
                <w:szCs w:val="21"/>
              </w:rPr>
              <w:t>，</w:t>
            </w:r>
            <w:r w:rsidR="00E2709D">
              <w:rPr>
                <w:rFonts w:ascii="Times New Roman" w:eastAsia="仿宋" w:hAnsi="Times New Roman" w:hint="eastAsia"/>
                <w:b/>
                <w:color w:val="000000"/>
                <w:kern w:val="0"/>
                <w:szCs w:val="21"/>
              </w:rPr>
              <w:t>且只计算第一的学生，</w:t>
            </w:r>
            <w:r>
              <w:rPr>
                <w:rFonts w:ascii="Times New Roman" w:eastAsia="仿宋" w:hAnsi="Times New Roman" w:hint="eastAsia"/>
                <w:b/>
                <w:color w:val="000000"/>
                <w:kern w:val="0"/>
                <w:szCs w:val="21"/>
              </w:rPr>
              <w:t>其余不计分。</w:t>
            </w:r>
          </w:p>
        </w:tc>
      </w:tr>
      <w:tr w:rsidR="003F2DE1" w:rsidTr="001B6D8D">
        <w:tc>
          <w:tcPr>
            <w:tcW w:w="1217" w:type="dxa"/>
            <w:vMerge/>
          </w:tcPr>
          <w:p w:rsidR="003F2DE1" w:rsidRPr="001B6D8D" w:rsidRDefault="003F2DE1" w:rsidP="001B6D8D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7" w:type="dxa"/>
            <w:vMerge/>
          </w:tcPr>
          <w:p w:rsidR="003F2DE1" w:rsidRPr="001B6D8D" w:rsidRDefault="003F2DE1" w:rsidP="001B6D8D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34" w:type="dxa"/>
            <w:gridSpan w:val="2"/>
          </w:tcPr>
          <w:p w:rsidR="003F2DE1" w:rsidRPr="001B6D8D" w:rsidRDefault="003F2DE1" w:rsidP="001B6D8D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1B6D8D">
              <w:rPr>
                <w:rFonts w:ascii="Times New Roman" w:eastAsia="仿宋" w:hAnsi="Times New Roman" w:hint="eastAsia"/>
                <w:b/>
                <w:color w:val="000000"/>
                <w:kern w:val="0"/>
                <w:sz w:val="24"/>
                <w:szCs w:val="24"/>
              </w:rPr>
              <w:t>省立校助</w:t>
            </w:r>
          </w:p>
        </w:tc>
        <w:tc>
          <w:tcPr>
            <w:tcW w:w="1218" w:type="dxa"/>
          </w:tcPr>
          <w:p w:rsidR="003F2DE1" w:rsidRPr="001B6D8D" w:rsidRDefault="003F2DE1" w:rsidP="001B6D8D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1B6D8D"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2436" w:type="dxa"/>
            <w:vMerge/>
          </w:tcPr>
          <w:p w:rsidR="003F2DE1" w:rsidRPr="001B6D8D" w:rsidRDefault="003F2DE1" w:rsidP="001B6D8D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</w:tr>
      <w:tr w:rsidR="003F2DE1" w:rsidTr="001B6D8D">
        <w:tc>
          <w:tcPr>
            <w:tcW w:w="1217" w:type="dxa"/>
            <w:vMerge/>
          </w:tcPr>
          <w:p w:rsidR="003F2DE1" w:rsidRPr="001B6D8D" w:rsidRDefault="003F2DE1" w:rsidP="001B6D8D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17" w:type="dxa"/>
            <w:vMerge/>
          </w:tcPr>
          <w:p w:rsidR="003F2DE1" w:rsidRPr="001B6D8D" w:rsidRDefault="003F2DE1" w:rsidP="001B6D8D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34" w:type="dxa"/>
            <w:gridSpan w:val="2"/>
          </w:tcPr>
          <w:p w:rsidR="003F2DE1" w:rsidRPr="001B6D8D" w:rsidRDefault="003F2DE1" w:rsidP="001B6D8D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1B6D8D">
              <w:rPr>
                <w:rFonts w:ascii="Times New Roman" w:eastAsia="仿宋" w:hAnsi="Times New Roman" w:hint="eastAsia"/>
                <w:b/>
                <w:color w:val="000000"/>
                <w:kern w:val="0"/>
                <w:sz w:val="24"/>
                <w:szCs w:val="24"/>
              </w:rPr>
              <w:t>校立校助</w:t>
            </w:r>
          </w:p>
        </w:tc>
        <w:tc>
          <w:tcPr>
            <w:tcW w:w="1218" w:type="dxa"/>
          </w:tcPr>
          <w:p w:rsidR="003F2DE1" w:rsidRPr="001B6D8D" w:rsidRDefault="003F2DE1" w:rsidP="001B6D8D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1B6D8D"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2436" w:type="dxa"/>
            <w:vMerge/>
          </w:tcPr>
          <w:p w:rsidR="003F2DE1" w:rsidRPr="001B6D8D" w:rsidRDefault="003F2DE1" w:rsidP="001B6D8D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</w:tr>
    </w:tbl>
    <w:p w:rsidR="003F2DE1" w:rsidRDefault="003F2DE1" w:rsidP="003B7FDD">
      <w:pPr>
        <w:widowControl/>
        <w:spacing w:line="360" w:lineRule="auto"/>
        <w:jc w:val="left"/>
        <w:rPr>
          <w:kern w:val="0"/>
        </w:rPr>
      </w:pPr>
    </w:p>
    <w:p w:rsidR="00E2709D" w:rsidRDefault="00E2709D" w:rsidP="003B7FDD">
      <w:pPr>
        <w:widowControl/>
        <w:spacing w:line="360" w:lineRule="auto"/>
        <w:jc w:val="left"/>
        <w:rPr>
          <w:kern w:val="0"/>
        </w:rPr>
      </w:pPr>
    </w:p>
    <w:p w:rsidR="00E2709D" w:rsidRPr="00A1367E" w:rsidRDefault="00E2709D" w:rsidP="00E2709D">
      <w:pPr>
        <w:widowControl/>
        <w:spacing w:line="360" w:lineRule="auto"/>
        <w:jc w:val="center"/>
        <w:rPr>
          <w:rFonts w:ascii="Times New Roman" w:eastAsia="仿宋" w:hAnsi="Times New Roman"/>
          <w:b/>
          <w:color w:val="000000"/>
          <w:kern w:val="0"/>
          <w:sz w:val="24"/>
          <w:szCs w:val="24"/>
        </w:rPr>
      </w:pPr>
      <w:r w:rsidRPr="00A1367E">
        <w:rPr>
          <w:rFonts w:ascii="Times New Roman" w:eastAsia="仿宋" w:hAnsi="Times New Roman" w:hint="eastAsia"/>
          <w:b/>
          <w:color w:val="000000"/>
          <w:kern w:val="0"/>
          <w:sz w:val="24"/>
          <w:szCs w:val="24"/>
        </w:rPr>
        <w:t>表二</w:t>
      </w:r>
      <w:r w:rsidRPr="00A1367E">
        <w:rPr>
          <w:rFonts w:ascii="Times New Roman" w:eastAsia="仿宋" w:hAnsi="Times New Roman"/>
          <w:b/>
          <w:color w:val="000000"/>
          <w:kern w:val="0"/>
          <w:sz w:val="24"/>
          <w:szCs w:val="24"/>
        </w:rPr>
        <w:t xml:space="preserve">  </w:t>
      </w:r>
      <w:r w:rsidRPr="00A1367E">
        <w:rPr>
          <w:rFonts w:ascii="Times New Roman" w:eastAsia="仿宋" w:hAnsi="Times New Roman" w:hint="eastAsia"/>
          <w:b/>
          <w:color w:val="000000"/>
          <w:kern w:val="0"/>
          <w:sz w:val="24"/>
          <w:szCs w:val="24"/>
        </w:rPr>
        <w:t>其它工作情况的计分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709"/>
        <w:gridCol w:w="2296"/>
      </w:tblGrid>
      <w:tr w:rsidR="00E2709D" w:rsidRPr="00A1367E" w:rsidTr="00C21D5F">
        <w:tc>
          <w:tcPr>
            <w:tcW w:w="5495" w:type="dxa"/>
          </w:tcPr>
          <w:p w:rsidR="00E2709D" w:rsidRPr="00A1367E" w:rsidRDefault="00E2709D" w:rsidP="00C21D5F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A1367E">
              <w:rPr>
                <w:rFonts w:ascii="Times New Roman" w:eastAsia="仿宋" w:hAnsi="Times New Roman" w:hint="eastAsia"/>
                <w:b/>
                <w:color w:val="000000"/>
                <w:kern w:val="0"/>
                <w:sz w:val="24"/>
                <w:szCs w:val="24"/>
              </w:rPr>
              <w:t>其他工作情况</w:t>
            </w:r>
          </w:p>
        </w:tc>
        <w:tc>
          <w:tcPr>
            <w:tcW w:w="709" w:type="dxa"/>
          </w:tcPr>
          <w:p w:rsidR="00E2709D" w:rsidRPr="00A1367E" w:rsidRDefault="00E2709D" w:rsidP="00C21D5F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A1367E">
              <w:rPr>
                <w:rFonts w:ascii="Times New Roman" w:eastAsia="仿宋" w:hAnsi="Times New Roman" w:hint="eastAsia"/>
                <w:b/>
                <w:color w:val="000000"/>
                <w:kern w:val="0"/>
                <w:sz w:val="24"/>
                <w:szCs w:val="24"/>
              </w:rPr>
              <w:t>得分</w:t>
            </w:r>
          </w:p>
        </w:tc>
        <w:tc>
          <w:tcPr>
            <w:tcW w:w="2296" w:type="dxa"/>
          </w:tcPr>
          <w:p w:rsidR="00E2709D" w:rsidRPr="00A1367E" w:rsidRDefault="00E2709D" w:rsidP="00C21D5F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A1367E">
              <w:rPr>
                <w:rFonts w:ascii="Times New Roman" w:eastAsia="仿宋" w:hAnsi="Times New Roman" w:hint="eastAsia"/>
                <w:b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E2709D" w:rsidRPr="00A1367E" w:rsidTr="00C21D5F">
        <w:tc>
          <w:tcPr>
            <w:tcW w:w="5495" w:type="dxa"/>
          </w:tcPr>
          <w:p w:rsidR="00E2709D" w:rsidRPr="00A1367E" w:rsidRDefault="00E2709D" w:rsidP="00C21D5F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A1367E">
              <w:rPr>
                <w:rFonts w:ascii="Times New Roman" w:eastAsia="仿宋" w:hAnsi="Times New Roman" w:hint="eastAsia"/>
                <w:b/>
                <w:color w:val="000000"/>
                <w:kern w:val="0"/>
                <w:sz w:val="24"/>
                <w:szCs w:val="24"/>
              </w:rPr>
              <w:t>担任校学生会正、副主席等</w:t>
            </w:r>
          </w:p>
        </w:tc>
        <w:tc>
          <w:tcPr>
            <w:tcW w:w="709" w:type="dxa"/>
          </w:tcPr>
          <w:p w:rsidR="00E2709D" w:rsidRPr="00A1367E" w:rsidRDefault="00E2709D" w:rsidP="00C21D5F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2296" w:type="dxa"/>
          </w:tcPr>
          <w:p w:rsidR="00E2709D" w:rsidRPr="00A1367E" w:rsidRDefault="00E2709D" w:rsidP="00C21D5F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</w:tr>
      <w:tr w:rsidR="00E2709D" w:rsidRPr="00A1367E" w:rsidTr="00C21D5F">
        <w:tc>
          <w:tcPr>
            <w:tcW w:w="5495" w:type="dxa"/>
          </w:tcPr>
          <w:p w:rsidR="00E2709D" w:rsidRPr="00A1367E" w:rsidRDefault="00E2709D" w:rsidP="00C21D5F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A1367E">
              <w:rPr>
                <w:rFonts w:ascii="Times New Roman" w:eastAsia="仿宋" w:hAnsi="Times New Roman" w:hint="eastAsia"/>
                <w:b/>
                <w:color w:val="000000"/>
                <w:kern w:val="0"/>
                <w:sz w:val="24"/>
                <w:szCs w:val="24"/>
              </w:rPr>
              <w:lastRenderedPageBreak/>
              <w:t>担任校学生会</w:t>
            </w:r>
            <w:r>
              <w:rPr>
                <w:rFonts w:ascii="Times New Roman" w:eastAsia="仿宋" w:hAnsi="Times New Roman" w:hint="eastAsia"/>
                <w:b/>
                <w:color w:val="000000"/>
                <w:kern w:val="0"/>
                <w:sz w:val="24"/>
                <w:szCs w:val="24"/>
              </w:rPr>
              <w:t>正副</w:t>
            </w:r>
            <w:r w:rsidRPr="00A1367E">
              <w:rPr>
                <w:rFonts w:ascii="Times New Roman" w:eastAsia="仿宋" w:hAnsi="Times New Roman" w:hint="eastAsia"/>
                <w:b/>
                <w:color w:val="000000"/>
                <w:kern w:val="0"/>
                <w:sz w:val="24"/>
                <w:szCs w:val="24"/>
              </w:rPr>
              <w:t>部长或院正副主席等</w:t>
            </w:r>
          </w:p>
        </w:tc>
        <w:tc>
          <w:tcPr>
            <w:tcW w:w="709" w:type="dxa"/>
          </w:tcPr>
          <w:p w:rsidR="00E2709D" w:rsidRPr="00A1367E" w:rsidRDefault="00E2709D" w:rsidP="00C21D5F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2296" w:type="dxa"/>
          </w:tcPr>
          <w:p w:rsidR="00E2709D" w:rsidRPr="00A1367E" w:rsidRDefault="00E2709D" w:rsidP="00C21D5F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</w:tr>
      <w:tr w:rsidR="00E2709D" w:rsidRPr="00A1367E" w:rsidTr="00C21D5F">
        <w:tc>
          <w:tcPr>
            <w:tcW w:w="5495" w:type="dxa"/>
          </w:tcPr>
          <w:p w:rsidR="00E2709D" w:rsidRPr="00A1367E" w:rsidRDefault="00E2709D" w:rsidP="00C21D5F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 w:rsidRPr="00A1367E">
              <w:rPr>
                <w:rFonts w:ascii="Times New Roman" w:eastAsia="仿宋" w:hAnsi="Times New Roman" w:hint="eastAsia"/>
                <w:b/>
                <w:color w:val="000000"/>
                <w:kern w:val="0"/>
                <w:sz w:val="24"/>
                <w:szCs w:val="24"/>
              </w:rPr>
              <w:t>担任院学生会</w:t>
            </w:r>
            <w:r>
              <w:rPr>
                <w:rFonts w:ascii="Times New Roman" w:eastAsia="仿宋" w:hAnsi="Times New Roman" w:hint="eastAsia"/>
                <w:b/>
                <w:color w:val="000000"/>
                <w:kern w:val="0"/>
                <w:sz w:val="24"/>
                <w:szCs w:val="24"/>
              </w:rPr>
              <w:t>正副</w:t>
            </w:r>
            <w:r w:rsidRPr="00A1367E">
              <w:rPr>
                <w:rFonts w:ascii="Times New Roman" w:eastAsia="仿宋" w:hAnsi="Times New Roman" w:hint="eastAsia"/>
                <w:b/>
                <w:color w:val="000000"/>
                <w:kern w:val="0"/>
                <w:sz w:val="24"/>
                <w:szCs w:val="24"/>
              </w:rPr>
              <w:t>部长或班级班长、支部书记等</w:t>
            </w:r>
          </w:p>
        </w:tc>
        <w:tc>
          <w:tcPr>
            <w:tcW w:w="709" w:type="dxa"/>
          </w:tcPr>
          <w:p w:rsidR="00E2709D" w:rsidRPr="00A1367E" w:rsidRDefault="00E2709D" w:rsidP="00C21D5F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2296" w:type="dxa"/>
          </w:tcPr>
          <w:p w:rsidR="00E2709D" w:rsidRPr="00A1367E" w:rsidRDefault="00E2709D" w:rsidP="00C21D5F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</w:tr>
      <w:tr w:rsidR="00E2709D" w:rsidRPr="00A1367E" w:rsidTr="00C21D5F">
        <w:tc>
          <w:tcPr>
            <w:tcW w:w="5495" w:type="dxa"/>
          </w:tcPr>
          <w:p w:rsidR="00E2709D" w:rsidRPr="00A1367E" w:rsidRDefault="00E2709D" w:rsidP="00C21D5F">
            <w:pPr>
              <w:widowControl/>
              <w:spacing w:line="360" w:lineRule="auto"/>
              <w:jc w:val="center"/>
              <w:rPr>
                <w:rFonts w:ascii="Times New Roman" w:eastAsia="仿宋" w:hAnsi="Times New Roman" w:hint="eastAsia"/>
                <w:b/>
                <w:color w:val="000000"/>
                <w:kern w:val="0"/>
                <w:sz w:val="24"/>
                <w:szCs w:val="24"/>
              </w:rPr>
            </w:pPr>
            <w:r w:rsidRPr="005E759A">
              <w:rPr>
                <w:rFonts w:ascii="Times New Roman" w:eastAsia="仿宋" w:hAnsi="Times New Roman" w:hint="eastAsia"/>
                <w:b/>
                <w:color w:val="000000"/>
                <w:kern w:val="0"/>
                <w:sz w:val="24"/>
                <w:szCs w:val="24"/>
              </w:rPr>
              <w:t>参加各类团体活动并获奖</w:t>
            </w:r>
          </w:p>
        </w:tc>
        <w:tc>
          <w:tcPr>
            <w:tcW w:w="709" w:type="dxa"/>
          </w:tcPr>
          <w:p w:rsidR="00E2709D" w:rsidRPr="00A1367E" w:rsidRDefault="00E2709D" w:rsidP="00C21D5F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hint="eastAsia"/>
                <w:b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296" w:type="dxa"/>
          </w:tcPr>
          <w:p w:rsidR="00E2709D" w:rsidRPr="00A1367E" w:rsidRDefault="00E2709D" w:rsidP="00C21D5F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</w:tr>
      <w:tr w:rsidR="00E2709D" w:rsidRPr="00A1367E" w:rsidTr="00C21D5F">
        <w:tc>
          <w:tcPr>
            <w:tcW w:w="5495" w:type="dxa"/>
          </w:tcPr>
          <w:p w:rsidR="00E2709D" w:rsidRPr="00A1367E" w:rsidRDefault="00E2709D" w:rsidP="00C21D5F">
            <w:pPr>
              <w:widowControl/>
              <w:spacing w:line="360" w:lineRule="auto"/>
              <w:jc w:val="center"/>
              <w:rPr>
                <w:rFonts w:ascii="Times New Roman" w:eastAsia="仿宋" w:hAnsi="Times New Roman" w:hint="eastAsia"/>
                <w:b/>
                <w:color w:val="000000"/>
                <w:kern w:val="0"/>
                <w:sz w:val="24"/>
                <w:szCs w:val="24"/>
              </w:rPr>
            </w:pPr>
            <w:r w:rsidRPr="005E759A">
              <w:rPr>
                <w:rFonts w:ascii="Times New Roman" w:eastAsia="仿宋" w:hAnsi="Times New Roman" w:hint="eastAsia"/>
                <w:b/>
                <w:color w:val="000000"/>
                <w:kern w:val="0"/>
                <w:sz w:val="24"/>
                <w:szCs w:val="24"/>
              </w:rPr>
              <w:t>其它学生职务</w:t>
            </w:r>
          </w:p>
        </w:tc>
        <w:tc>
          <w:tcPr>
            <w:tcW w:w="709" w:type="dxa"/>
          </w:tcPr>
          <w:p w:rsidR="00E2709D" w:rsidRPr="00A1367E" w:rsidRDefault="00E2709D" w:rsidP="00C21D5F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" w:hAnsi="Times New Roman" w:hint="eastAsia"/>
                <w:b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296" w:type="dxa"/>
          </w:tcPr>
          <w:p w:rsidR="00E2709D" w:rsidRPr="00A1367E" w:rsidRDefault="00E2709D" w:rsidP="00C21D5F">
            <w:pPr>
              <w:widowControl/>
              <w:spacing w:line="360" w:lineRule="auto"/>
              <w:jc w:val="center"/>
              <w:rPr>
                <w:rFonts w:ascii="Times New Roman" w:eastAsia="仿宋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</w:tr>
    </w:tbl>
    <w:p w:rsidR="00E2709D" w:rsidRPr="002134C6" w:rsidRDefault="00E2709D" w:rsidP="00E2709D">
      <w:pPr>
        <w:widowControl/>
        <w:spacing w:line="360" w:lineRule="auto"/>
        <w:jc w:val="center"/>
        <w:rPr>
          <w:kern w:val="0"/>
        </w:rPr>
      </w:pPr>
    </w:p>
    <w:p w:rsidR="00E2709D" w:rsidRPr="002134C6" w:rsidRDefault="00E2709D" w:rsidP="003B7FDD">
      <w:pPr>
        <w:widowControl/>
        <w:spacing w:line="360" w:lineRule="auto"/>
        <w:jc w:val="left"/>
        <w:rPr>
          <w:rFonts w:hint="eastAsia"/>
          <w:kern w:val="0"/>
        </w:rPr>
      </w:pPr>
    </w:p>
    <w:sectPr w:rsidR="00E2709D" w:rsidRPr="002134C6" w:rsidSect="001966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7B88" w:rsidRDefault="004E7B88" w:rsidP="008F19B6">
      <w:r>
        <w:separator/>
      </w:r>
    </w:p>
  </w:endnote>
  <w:endnote w:type="continuationSeparator" w:id="0">
    <w:p w:rsidR="004E7B88" w:rsidRDefault="004E7B88" w:rsidP="008F1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7B88" w:rsidRDefault="004E7B88" w:rsidP="008F19B6">
      <w:r>
        <w:separator/>
      </w:r>
    </w:p>
  </w:footnote>
  <w:footnote w:type="continuationSeparator" w:id="0">
    <w:p w:rsidR="004E7B88" w:rsidRDefault="004E7B88" w:rsidP="008F19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B924A60"/>
    <w:multiLevelType w:val="hybridMultilevel"/>
    <w:tmpl w:val="81960104"/>
    <w:lvl w:ilvl="0" w:tplc="7384016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 w15:restartNumberingAfterBreak="0">
    <w:nsid w:val="64C35CDA"/>
    <w:multiLevelType w:val="hybridMultilevel"/>
    <w:tmpl w:val="3C5AB0F2"/>
    <w:lvl w:ilvl="0" w:tplc="BE3811D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17161"/>
    <w:rsid w:val="00053C16"/>
    <w:rsid w:val="00091CA4"/>
    <w:rsid w:val="000A57F1"/>
    <w:rsid w:val="000E775E"/>
    <w:rsid w:val="00111D24"/>
    <w:rsid w:val="00192005"/>
    <w:rsid w:val="00196625"/>
    <w:rsid w:val="00197CFE"/>
    <w:rsid w:val="001B6D8D"/>
    <w:rsid w:val="002134C6"/>
    <w:rsid w:val="002373F0"/>
    <w:rsid w:val="00256A28"/>
    <w:rsid w:val="00286066"/>
    <w:rsid w:val="0029542C"/>
    <w:rsid w:val="002A19EA"/>
    <w:rsid w:val="002E3AF3"/>
    <w:rsid w:val="00342208"/>
    <w:rsid w:val="00372FCB"/>
    <w:rsid w:val="00383B47"/>
    <w:rsid w:val="003941BD"/>
    <w:rsid w:val="003A557B"/>
    <w:rsid w:val="003B7FDD"/>
    <w:rsid w:val="003C48E0"/>
    <w:rsid w:val="003E239B"/>
    <w:rsid w:val="003F2DE1"/>
    <w:rsid w:val="004004A5"/>
    <w:rsid w:val="0040509C"/>
    <w:rsid w:val="00417161"/>
    <w:rsid w:val="004451DC"/>
    <w:rsid w:val="00450BA4"/>
    <w:rsid w:val="00457923"/>
    <w:rsid w:val="004B1CC0"/>
    <w:rsid w:val="004D0684"/>
    <w:rsid w:val="004E7B88"/>
    <w:rsid w:val="00500156"/>
    <w:rsid w:val="00535A34"/>
    <w:rsid w:val="00544400"/>
    <w:rsid w:val="00570D72"/>
    <w:rsid w:val="005948C4"/>
    <w:rsid w:val="005A70D7"/>
    <w:rsid w:val="005D699C"/>
    <w:rsid w:val="005E351B"/>
    <w:rsid w:val="005E641B"/>
    <w:rsid w:val="005F387F"/>
    <w:rsid w:val="00610EA0"/>
    <w:rsid w:val="00611D52"/>
    <w:rsid w:val="006901B1"/>
    <w:rsid w:val="00712A33"/>
    <w:rsid w:val="00727201"/>
    <w:rsid w:val="00766E9A"/>
    <w:rsid w:val="007C6B9C"/>
    <w:rsid w:val="007D29DE"/>
    <w:rsid w:val="007E754E"/>
    <w:rsid w:val="007F0E47"/>
    <w:rsid w:val="00826B89"/>
    <w:rsid w:val="00855F41"/>
    <w:rsid w:val="00875AFF"/>
    <w:rsid w:val="00895B99"/>
    <w:rsid w:val="008C70D1"/>
    <w:rsid w:val="008F19B6"/>
    <w:rsid w:val="00932CA6"/>
    <w:rsid w:val="00964778"/>
    <w:rsid w:val="009711A0"/>
    <w:rsid w:val="00987510"/>
    <w:rsid w:val="009A40E1"/>
    <w:rsid w:val="009A5E8A"/>
    <w:rsid w:val="00A56402"/>
    <w:rsid w:val="00A63D23"/>
    <w:rsid w:val="00AA5890"/>
    <w:rsid w:val="00B0208B"/>
    <w:rsid w:val="00B556A2"/>
    <w:rsid w:val="00B70DDD"/>
    <w:rsid w:val="00BC0050"/>
    <w:rsid w:val="00BD289B"/>
    <w:rsid w:val="00C34850"/>
    <w:rsid w:val="00C778F7"/>
    <w:rsid w:val="00CB495A"/>
    <w:rsid w:val="00D56257"/>
    <w:rsid w:val="00D83FBF"/>
    <w:rsid w:val="00D96F8F"/>
    <w:rsid w:val="00E2709D"/>
    <w:rsid w:val="00EA4404"/>
    <w:rsid w:val="00ED6E09"/>
    <w:rsid w:val="00EE16D7"/>
    <w:rsid w:val="00F11D74"/>
    <w:rsid w:val="00F35D7F"/>
    <w:rsid w:val="00F42853"/>
    <w:rsid w:val="00FB370D"/>
    <w:rsid w:val="00FD1B7C"/>
    <w:rsid w:val="00FF0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411922F"/>
  <w15:docId w15:val="{31F2750B-FB7B-460B-A103-67A5F19CF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locked="1" w:semiHidden="1" w:uiPriority="0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9662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826B89"/>
    <w:rPr>
      <w:sz w:val="18"/>
      <w:szCs w:val="18"/>
    </w:rPr>
  </w:style>
  <w:style w:type="character" w:customStyle="1" w:styleId="a4">
    <w:name w:val="批注框文本 字符"/>
    <w:link w:val="a3"/>
    <w:uiPriority w:val="99"/>
    <w:semiHidden/>
    <w:locked/>
    <w:rsid w:val="00826B89"/>
    <w:rPr>
      <w:rFonts w:cs="Times New Roman"/>
      <w:sz w:val="18"/>
      <w:szCs w:val="18"/>
    </w:rPr>
  </w:style>
  <w:style w:type="character" w:styleId="a5">
    <w:name w:val="Hyperlink"/>
    <w:uiPriority w:val="99"/>
    <w:rsid w:val="00AA5890"/>
    <w:rPr>
      <w:rFonts w:cs="Times New Roman"/>
      <w:color w:val="333333"/>
      <w:u w:val="none"/>
      <w:effect w:val="none"/>
    </w:rPr>
  </w:style>
  <w:style w:type="character" w:styleId="a6">
    <w:name w:val="Strong"/>
    <w:uiPriority w:val="99"/>
    <w:qFormat/>
    <w:locked/>
    <w:rsid w:val="00AA5890"/>
    <w:rPr>
      <w:rFonts w:cs="Times New Roman"/>
      <w:b/>
      <w:bCs/>
    </w:rPr>
  </w:style>
  <w:style w:type="table" w:styleId="a7">
    <w:name w:val="Table Grid"/>
    <w:basedOn w:val="a1"/>
    <w:uiPriority w:val="99"/>
    <w:locked/>
    <w:rsid w:val="005D699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Date"/>
    <w:basedOn w:val="a"/>
    <w:next w:val="a"/>
    <w:link w:val="a9"/>
    <w:uiPriority w:val="99"/>
    <w:rsid w:val="00D56257"/>
    <w:pPr>
      <w:ind w:leftChars="2500" w:left="100"/>
    </w:pPr>
  </w:style>
  <w:style w:type="character" w:customStyle="1" w:styleId="a9">
    <w:name w:val="日期 字符"/>
    <w:basedOn w:val="a0"/>
    <w:link w:val="a8"/>
    <w:uiPriority w:val="99"/>
    <w:semiHidden/>
    <w:rsid w:val="00E428AA"/>
  </w:style>
  <w:style w:type="paragraph" w:styleId="aa">
    <w:name w:val="header"/>
    <w:basedOn w:val="a"/>
    <w:link w:val="ab"/>
    <w:uiPriority w:val="99"/>
    <w:unhideWhenUsed/>
    <w:rsid w:val="008F19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link w:val="aa"/>
    <w:uiPriority w:val="99"/>
    <w:rsid w:val="008F19B6"/>
    <w:rPr>
      <w:sz w:val="18"/>
      <w:szCs w:val="18"/>
    </w:rPr>
  </w:style>
  <w:style w:type="paragraph" w:styleId="ac">
    <w:name w:val="footer"/>
    <w:basedOn w:val="a"/>
    <w:link w:val="ad"/>
    <w:uiPriority w:val="99"/>
    <w:unhideWhenUsed/>
    <w:rsid w:val="008F19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d">
    <w:name w:val="页脚 字符"/>
    <w:link w:val="ac"/>
    <w:uiPriority w:val="99"/>
    <w:rsid w:val="008F19B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3</Pages>
  <Words>194</Words>
  <Characters>1111</Characters>
  <Application>Microsoft Office Word</Application>
  <DocSecurity>0</DocSecurity>
  <Lines>9</Lines>
  <Paragraphs>2</Paragraphs>
  <ScaleCrop>false</ScaleCrop>
  <Company/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评定细则（适用于研三）</dc:title>
  <dc:subject/>
  <dc:creator>Kai Zhang</dc:creator>
  <cp:keywords/>
  <dc:description/>
  <cp:lastModifiedBy>Administrator</cp:lastModifiedBy>
  <cp:revision>22</cp:revision>
  <cp:lastPrinted>2018-06-28T09:05:00Z</cp:lastPrinted>
  <dcterms:created xsi:type="dcterms:W3CDTF">2016-10-14T02:51:00Z</dcterms:created>
  <dcterms:modified xsi:type="dcterms:W3CDTF">2018-07-04T05:45:00Z</dcterms:modified>
</cp:coreProperties>
</file>